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15C" w:rsidRPr="00FE56B4" w:rsidRDefault="009C415C" w:rsidP="009C415C">
      <w:pPr>
        <w:pStyle w:val="a5"/>
        <w:ind w:left="360"/>
        <w:jc w:val="center"/>
        <w:rPr>
          <w:sz w:val="50"/>
          <w:szCs w:val="50"/>
        </w:rPr>
      </w:pPr>
    </w:p>
    <w:p w:rsidR="009C415C" w:rsidRPr="009C415C" w:rsidRDefault="00ED3162" w:rsidP="009C415C">
      <w:pPr>
        <w:spacing w:line="305" w:lineRule="atLeast"/>
        <w:outlineLvl w:val="1"/>
      </w:pPr>
      <w:hyperlink r:id="rId6" w:history="1">
        <w:r w:rsidR="009C415C" w:rsidRPr="009C415C">
          <w:rPr>
            <w:b/>
            <w:bCs/>
            <w:color w:val="596437"/>
            <w:lang w:eastAsia="uk-UA"/>
          </w:rPr>
          <w:t xml:space="preserve">Звіт директора про роботу спеціалізованої школи І-ІІІ ступенів № 102 з поглибленим вивченням </w:t>
        </w:r>
        <w:proofErr w:type="gramStart"/>
        <w:r w:rsidR="009C415C" w:rsidRPr="009C415C">
          <w:rPr>
            <w:b/>
            <w:bCs/>
            <w:color w:val="596437"/>
            <w:lang w:eastAsia="uk-UA"/>
          </w:rPr>
          <w:t>англ</w:t>
        </w:r>
        <w:proofErr w:type="gramEnd"/>
        <w:r w:rsidR="009C415C" w:rsidRPr="009C415C">
          <w:rPr>
            <w:b/>
            <w:bCs/>
            <w:color w:val="596437"/>
            <w:lang w:eastAsia="uk-UA"/>
          </w:rPr>
          <w:t xml:space="preserve">ійської мови Шевченківського району м. Києва у 2015-2016 навчальному навчальному році. </w:t>
        </w:r>
      </w:hyperlink>
    </w:p>
    <w:p w:rsidR="009C415C" w:rsidRPr="009C415C" w:rsidRDefault="009C415C" w:rsidP="009C415C">
      <w:pPr>
        <w:spacing w:line="305" w:lineRule="atLeast"/>
        <w:outlineLvl w:val="1"/>
      </w:pPr>
    </w:p>
    <w:p w:rsidR="009C415C" w:rsidRPr="009C415C" w:rsidRDefault="009C415C" w:rsidP="009C415C">
      <w:pPr>
        <w:rPr>
          <w:b/>
          <w:bCs/>
          <w:color w:val="363636"/>
          <w:lang w:eastAsia="uk-UA"/>
        </w:rPr>
      </w:pPr>
      <w:r w:rsidRPr="009C415C">
        <w:t xml:space="preserve">Роботу школи організовано відповідно Державної програми  «Освіта України ХХІ ст..», Законів України «Про освіту», «Про загальну середню освіту», «Про внесення змін до законодавчих актів з питань загальної середньої та дошкільної освіти», Концепції загальної середньої освіти, Концепції </w:t>
      </w:r>
      <w:proofErr w:type="gramStart"/>
      <w:r w:rsidRPr="009C415C">
        <w:t>проф</w:t>
      </w:r>
      <w:proofErr w:type="gramEnd"/>
      <w:r w:rsidRPr="009C415C">
        <w:t>ільного навчання, Статутом школи, Правилами внутрішнього трудового розпорядку, законодавством України, іншими нормативними і законодавчими актами центральних і місцевих органів влади, що регламентують роботу керівника загальноосвітнього навчального закладу. </w:t>
      </w:r>
    </w:p>
    <w:p w:rsidR="009C415C" w:rsidRPr="009C415C" w:rsidRDefault="009C415C" w:rsidP="009C415C">
      <w:r w:rsidRPr="009C415C">
        <w:rPr>
          <w:color w:val="363636"/>
          <w:bdr w:val="none" w:sz="0" w:space="0" w:color="auto" w:frame="1"/>
          <w:lang w:eastAsia="uk-UA"/>
        </w:rPr>
        <w:t xml:space="preserve">             Згідно з </w:t>
      </w:r>
      <w:proofErr w:type="gramStart"/>
      <w:r w:rsidRPr="009C415C">
        <w:rPr>
          <w:color w:val="363636"/>
          <w:bdr w:val="none" w:sz="0" w:space="0" w:color="auto" w:frame="1"/>
          <w:lang w:eastAsia="uk-UA"/>
        </w:rPr>
        <w:t>р</w:t>
      </w:r>
      <w:proofErr w:type="gramEnd"/>
      <w:r w:rsidRPr="009C415C">
        <w:rPr>
          <w:color w:val="363636"/>
          <w:bdr w:val="none" w:sz="0" w:space="0" w:color="auto" w:frame="1"/>
          <w:lang w:eastAsia="uk-UA"/>
        </w:rPr>
        <w:t xml:space="preserve">ічним планом роботи школи на 2015 – 2016 навчальний рік педагогічний колектив працював над єдиною методичною проблемою: </w:t>
      </w:r>
      <w:r w:rsidRPr="009C415C">
        <w:t>«</w:t>
      </w:r>
      <w:r w:rsidRPr="009C415C">
        <w:rPr>
          <w:bCs/>
        </w:rPr>
        <w:t xml:space="preserve">Впровадження технологій особистісно-орієнтованого навчання та виховання. Пошук шляхів оптимізації навчально-виховного процесу в умовах оновлення </w:t>
      </w:r>
      <w:proofErr w:type="gramStart"/>
      <w:r w:rsidRPr="009C415C">
        <w:rPr>
          <w:bCs/>
        </w:rPr>
        <w:t>Державного</w:t>
      </w:r>
      <w:proofErr w:type="gramEnd"/>
      <w:r w:rsidRPr="009C415C">
        <w:rPr>
          <w:bCs/>
        </w:rPr>
        <w:t xml:space="preserve"> стандарту освіти</w:t>
      </w:r>
      <w:r w:rsidRPr="009C415C">
        <w:t xml:space="preserve">». </w:t>
      </w:r>
    </w:p>
    <w:p w:rsidR="009C415C" w:rsidRPr="009C415C" w:rsidRDefault="009C415C" w:rsidP="009C415C">
      <w:pPr>
        <w:shd w:val="clear" w:color="auto" w:fill="FFFFFF"/>
        <w:rPr>
          <w:color w:val="363636"/>
          <w:lang w:eastAsia="uk-UA"/>
        </w:rPr>
      </w:pPr>
      <w:r w:rsidRPr="009C415C">
        <w:rPr>
          <w:color w:val="363636"/>
          <w:bdr w:val="none" w:sz="0" w:space="0" w:color="auto" w:frame="1"/>
          <w:lang w:eastAsia="uk-UA"/>
        </w:rPr>
        <w:t xml:space="preserve"> Для науково-методичного забезпечення роботи педагогічного колективу працювала методична рада, до якої входять учителі-предметники, 8 методичних об’єднань вчителів з основних предметів</w:t>
      </w:r>
      <w:proofErr w:type="gramStart"/>
      <w:r w:rsidRPr="009C415C">
        <w:rPr>
          <w:color w:val="363636"/>
          <w:bdr w:val="none" w:sz="0" w:space="0" w:color="auto" w:frame="1"/>
          <w:lang w:eastAsia="uk-UA"/>
        </w:rPr>
        <w:t>.З</w:t>
      </w:r>
      <w:proofErr w:type="gramEnd"/>
      <w:r w:rsidRPr="009C415C">
        <w:rPr>
          <w:color w:val="363636"/>
          <w:bdr w:val="none" w:sz="0" w:space="0" w:color="auto" w:frame="1"/>
          <w:lang w:eastAsia="uk-UA"/>
        </w:rPr>
        <w:t>асідання методичної ради та методичних об’єднань проводились згідно річого плану роботи.</w:t>
      </w:r>
    </w:p>
    <w:p w:rsidR="009C415C" w:rsidRPr="009C415C" w:rsidRDefault="009C415C" w:rsidP="009C415C">
      <w:pPr>
        <w:shd w:val="clear" w:color="auto" w:fill="FFFFFF"/>
        <w:rPr>
          <w:color w:val="363636"/>
          <w:lang w:eastAsia="uk-UA"/>
        </w:rPr>
      </w:pPr>
      <w:r w:rsidRPr="009C415C">
        <w:rPr>
          <w:color w:val="363636"/>
          <w:bdr w:val="none" w:sz="0" w:space="0" w:color="auto" w:frame="1"/>
          <w:lang w:eastAsia="uk-UA"/>
        </w:rPr>
        <w:t>На засіданнях м/о розглядалися такі  основні питання, як:</w:t>
      </w:r>
    </w:p>
    <w:p w:rsidR="009C415C" w:rsidRPr="009C415C" w:rsidRDefault="009C415C" w:rsidP="009C415C">
      <w:pPr>
        <w:shd w:val="clear" w:color="auto" w:fill="FFFFFF"/>
        <w:rPr>
          <w:color w:val="363636"/>
          <w:lang w:eastAsia="uk-UA"/>
        </w:rPr>
      </w:pPr>
      <w:r w:rsidRPr="009C415C">
        <w:rPr>
          <w:color w:val="363636"/>
          <w:bdr w:val="none" w:sz="0" w:space="0" w:color="auto" w:frame="1"/>
          <w:lang w:eastAsia="uk-UA"/>
        </w:rPr>
        <w:t>  •    обговорення й затвердження плану роботи на 2014 – 2015 н.р.;</w:t>
      </w:r>
    </w:p>
    <w:p w:rsidR="009C415C" w:rsidRPr="009C415C" w:rsidRDefault="009C415C" w:rsidP="009C415C">
      <w:pPr>
        <w:shd w:val="clear" w:color="auto" w:fill="FFFFFF"/>
        <w:rPr>
          <w:color w:val="363636"/>
          <w:lang w:eastAsia="uk-UA"/>
        </w:rPr>
      </w:pPr>
      <w:r w:rsidRPr="009C415C">
        <w:rPr>
          <w:color w:val="363636"/>
          <w:bdr w:val="none" w:sz="0" w:space="0" w:color="auto" w:frame="1"/>
          <w:lang w:eastAsia="uk-UA"/>
        </w:rPr>
        <w:t>•    опрацювання методичних листів Міністерства освіти і науки, програм,  вимог до планування та ведення шкільної документації;</w:t>
      </w:r>
    </w:p>
    <w:p w:rsidR="009C415C" w:rsidRPr="009C415C" w:rsidRDefault="009C415C" w:rsidP="009C415C">
      <w:pPr>
        <w:shd w:val="clear" w:color="auto" w:fill="FFFFFF"/>
        <w:rPr>
          <w:color w:val="363636"/>
          <w:lang w:eastAsia="uk-UA"/>
        </w:rPr>
      </w:pPr>
      <w:r w:rsidRPr="009C415C">
        <w:rPr>
          <w:color w:val="363636"/>
          <w:bdr w:val="none" w:sz="0" w:space="0" w:color="auto" w:frame="1"/>
          <w:lang w:eastAsia="uk-UA"/>
        </w:rPr>
        <w:t xml:space="preserve">•    </w:t>
      </w:r>
      <w:proofErr w:type="gramStart"/>
      <w:r w:rsidRPr="009C415C">
        <w:rPr>
          <w:color w:val="363636"/>
          <w:bdr w:val="none" w:sz="0" w:space="0" w:color="auto" w:frame="1"/>
          <w:lang w:eastAsia="uk-UA"/>
        </w:rPr>
        <w:t>п</w:t>
      </w:r>
      <w:proofErr w:type="gramEnd"/>
      <w:r w:rsidRPr="009C415C">
        <w:rPr>
          <w:color w:val="363636"/>
          <w:bdr w:val="none" w:sz="0" w:space="0" w:color="auto" w:frame="1"/>
          <w:lang w:eastAsia="uk-UA"/>
        </w:rPr>
        <w:t>ідготовка, проведення та результати шкільних та районних олімпіад;</w:t>
      </w:r>
    </w:p>
    <w:p w:rsidR="009C415C" w:rsidRPr="009C415C" w:rsidRDefault="009C415C" w:rsidP="009C415C">
      <w:pPr>
        <w:shd w:val="clear" w:color="auto" w:fill="FFFFFF"/>
        <w:rPr>
          <w:color w:val="363636"/>
          <w:lang w:eastAsia="uk-UA"/>
        </w:rPr>
      </w:pPr>
      <w:r w:rsidRPr="009C415C">
        <w:rPr>
          <w:color w:val="363636"/>
          <w:bdr w:val="none" w:sz="0" w:space="0" w:color="auto" w:frame="1"/>
          <w:lang w:eastAsia="uk-UA"/>
        </w:rPr>
        <w:t>•    обговорення творчих уроків учителів, що атестуються;</w:t>
      </w:r>
    </w:p>
    <w:p w:rsidR="009C415C" w:rsidRPr="009C415C" w:rsidRDefault="009C415C" w:rsidP="009C415C">
      <w:pPr>
        <w:shd w:val="clear" w:color="auto" w:fill="FFFFFF"/>
        <w:rPr>
          <w:color w:val="363636"/>
          <w:lang w:eastAsia="uk-UA"/>
        </w:rPr>
      </w:pPr>
      <w:r w:rsidRPr="009C415C">
        <w:rPr>
          <w:color w:val="363636"/>
          <w:bdr w:val="none" w:sz="0" w:space="0" w:color="auto" w:frame="1"/>
          <w:lang w:eastAsia="uk-UA"/>
        </w:rPr>
        <w:t>•    обговорення та узагальнення досягнень педагогічного досвіду вчителі</w:t>
      </w:r>
      <w:proofErr w:type="gramStart"/>
      <w:r w:rsidRPr="009C415C">
        <w:rPr>
          <w:color w:val="363636"/>
          <w:bdr w:val="none" w:sz="0" w:space="0" w:color="auto" w:frame="1"/>
          <w:lang w:eastAsia="uk-UA"/>
        </w:rPr>
        <w:t>в</w:t>
      </w:r>
      <w:proofErr w:type="gramEnd"/>
      <w:r w:rsidRPr="009C415C">
        <w:rPr>
          <w:color w:val="363636"/>
          <w:bdr w:val="none" w:sz="0" w:space="0" w:color="auto" w:frame="1"/>
          <w:lang w:eastAsia="uk-UA"/>
        </w:rPr>
        <w:t>;</w:t>
      </w:r>
    </w:p>
    <w:p w:rsidR="009C415C" w:rsidRPr="009C415C" w:rsidRDefault="009C415C" w:rsidP="009C415C">
      <w:pPr>
        <w:shd w:val="clear" w:color="auto" w:fill="FFFFFF"/>
        <w:rPr>
          <w:color w:val="363636"/>
          <w:lang w:eastAsia="uk-UA"/>
        </w:rPr>
      </w:pPr>
      <w:r w:rsidRPr="009C415C">
        <w:rPr>
          <w:color w:val="363636"/>
          <w:bdr w:val="none" w:sz="0" w:space="0" w:color="auto" w:frame="1"/>
          <w:lang w:eastAsia="uk-UA"/>
        </w:rPr>
        <w:t>•    робота з обдарованими та невстигаючими дітьми;</w:t>
      </w:r>
    </w:p>
    <w:p w:rsidR="009C415C" w:rsidRPr="009C415C" w:rsidRDefault="009C415C" w:rsidP="009C415C">
      <w:pPr>
        <w:shd w:val="clear" w:color="auto" w:fill="FFFFFF"/>
        <w:rPr>
          <w:color w:val="363636"/>
          <w:lang w:eastAsia="uk-UA"/>
        </w:rPr>
      </w:pPr>
      <w:r w:rsidRPr="009C415C">
        <w:rPr>
          <w:color w:val="363636"/>
          <w:bdr w:val="none" w:sz="0" w:space="0" w:color="auto" w:frame="1"/>
          <w:lang w:eastAsia="uk-UA"/>
        </w:rPr>
        <w:t xml:space="preserve">•    </w:t>
      </w:r>
      <w:proofErr w:type="gramStart"/>
      <w:r w:rsidRPr="009C415C">
        <w:rPr>
          <w:color w:val="363636"/>
          <w:bdr w:val="none" w:sz="0" w:space="0" w:color="auto" w:frame="1"/>
          <w:lang w:eastAsia="uk-UA"/>
        </w:rPr>
        <w:t>п</w:t>
      </w:r>
      <w:proofErr w:type="gramEnd"/>
      <w:r w:rsidRPr="009C415C">
        <w:rPr>
          <w:color w:val="363636"/>
          <w:bdr w:val="none" w:sz="0" w:space="0" w:color="auto" w:frame="1"/>
          <w:lang w:eastAsia="uk-UA"/>
        </w:rPr>
        <w:t>ідготовка та проведення підсумкових контрольних робіт, зрізів знань по окремих предметах, підготовка до зовнішнього незалежного оцінювання;</w:t>
      </w:r>
    </w:p>
    <w:p w:rsidR="009C415C" w:rsidRPr="009C415C" w:rsidRDefault="009C415C" w:rsidP="009C415C">
      <w:pPr>
        <w:shd w:val="clear" w:color="auto" w:fill="FFFFFF"/>
        <w:rPr>
          <w:color w:val="363636"/>
          <w:lang w:eastAsia="uk-UA"/>
        </w:rPr>
      </w:pPr>
      <w:r w:rsidRPr="009C415C">
        <w:rPr>
          <w:color w:val="363636"/>
          <w:bdr w:val="none" w:sz="0" w:space="0" w:color="auto" w:frame="1"/>
          <w:lang w:eastAsia="uk-UA"/>
        </w:rPr>
        <w:t>•    організація позакласної роботи з предметі</w:t>
      </w:r>
      <w:proofErr w:type="gramStart"/>
      <w:r w:rsidRPr="009C415C">
        <w:rPr>
          <w:color w:val="363636"/>
          <w:bdr w:val="none" w:sz="0" w:space="0" w:color="auto" w:frame="1"/>
          <w:lang w:eastAsia="uk-UA"/>
        </w:rPr>
        <w:t>в</w:t>
      </w:r>
      <w:proofErr w:type="gramEnd"/>
      <w:r w:rsidRPr="009C415C">
        <w:rPr>
          <w:color w:val="363636"/>
          <w:bdr w:val="none" w:sz="0" w:space="0" w:color="auto" w:frame="1"/>
          <w:lang w:eastAsia="uk-UA"/>
        </w:rPr>
        <w:t>;</w:t>
      </w:r>
    </w:p>
    <w:p w:rsidR="009C415C" w:rsidRPr="009C415C" w:rsidRDefault="009C415C" w:rsidP="009C415C">
      <w:pPr>
        <w:shd w:val="clear" w:color="auto" w:fill="FFFFFF"/>
        <w:rPr>
          <w:color w:val="363636"/>
          <w:lang w:eastAsia="uk-UA"/>
        </w:rPr>
      </w:pPr>
      <w:r w:rsidRPr="009C415C">
        <w:rPr>
          <w:color w:val="363636"/>
          <w:bdr w:val="none" w:sz="0" w:space="0" w:color="auto" w:frame="1"/>
          <w:lang w:eastAsia="uk-UA"/>
        </w:rPr>
        <w:t>•    звіти вчителів, що атестуються та досвід яких вивчається;</w:t>
      </w:r>
    </w:p>
    <w:p w:rsidR="009C415C" w:rsidRPr="009C415C" w:rsidRDefault="009C415C" w:rsidP="009C415C">
      <w:pPr>
        <w:shd w:val="clear" w:color="auto" w:fill="FFFFFF"/>
      </w:pPr>
      <w:r w:rsidRPr="009C415C">
        <w:rPr>
          <w:color w:val="363636"/>
          <w:bdr w:val="none" w:sz="0" w:space="0" w:color="auto" w:frame="1"/>
          <w:lang w:eastAsia="uk-UA"/>
        </w:rPr>
        <w:t>•    конференції по обміну досвідом тощо.</w:t>
      </w:r>
      <w:r w:rsidRPr="009C415C">
        <w:t>   </w:t>
      </w:r>
    </w:p>
    <w:p w:rsidR="009C415C" w:rsidRPr="009C415C" w:rsidRDefault="009C415C" w:rsidP="009C415C">
      <w:r w:rsidRPr="009C415C">
        <w:t xml:space="preserve">Не менш важливе питання - забезпеченість обов'язковості загальної середньої освіти, </w:t>
      </w:r>
      <w:proofErr w:type="gramStart"/>
      <w:r w:rsidRPr="009C415C">
        <w:t>яке</w:t>
      </w:r>
      <w:proofErr w:type="gramEnd"/>
      <w:r w:rsidRPr="009C415C">
        <w:t xml:space="preserve"> адміністрація школи також постійно тримає на контролі. </w:t>
      </w:r>
    </w:p>
    <w:p w:rsidR="009C415C" w:rsidRPr="009C415C" w:rsidRDefault="009C415C" w:rsidP="009C415C">
      <w:pPr>
        <w:ind w:left="284"/>
        <w:rPr>
          <w:b/>
          <w:i/>
        </w:rPr>
      </w:pPr>
    </w:p>
    <w:p w:rsidR="009C415C" w:rsidRPr="009C415C" w:rsidRDefault="009C415C" w:rsidP="009C415C">
      <w:pPr>
        <w:ind w:left="284"/>
        <w:rPr>
          <w:b/>
          <w:i/>
        </w:rPr>
      </w:pPr>
    </w:p>
    <w:p w:rsidR="009C415C" w:rsidRPr="009C415C" w:rsidRDefault="009C415C" w:rsidP="009C415C">
      <w:pPr>
        <w:pStyle w:val="a6"/>
        <w:ind w:left="284"/>
      </w:pPr>
      <w:r w:rsidRPr="009C415C">
        <w:t xml:space="preserve">Школа будується  як єдина й водночас варіативна. Єдність школи – передбачає єдність мети й завдань </w:t>
      </w:r>
      <w:proofErr w:type="gramStart"/>
      <w:r w:rsidRPr="009C415C">
        <w:t>кожного</w:t>
      </w:r>
      <w:proofErr w:type="gramEnd"/>
      <w:r w:rsidRPr="009C415C">
        <w:t xml:space="preserve"> з її ступенів, наступність і взаємозв’язок між ними. Варіативність передбачає пошук </w:t>
      </w:r>
      <w:proofErr w:type="gramStart"/>
      <w:r w:rsidRPr="009C415C">
        <w:t>р</w:t>
      </w:r>
      <w:proofErr w:type="gramEnd"/>
      <w:r w:rsidRPr="009C415C">
        <w:t>ізних шляхів реалізації єдиної мети.</w:t>
      </w:r>
    </w:p>
    <w:p w:rsidR="009C415C" w:rsidRPr="009C415C" w:rsidRDefault="009C415C" w:rsidP="009C415C">
      <w:pPr>
        <w:pStyle w:val="2"/>
        <w:ind w:left="284"/>
      </w:pPr>
      <w:r w:rsidRPr="009C415C">
        <w:rPr>
          <w:b/>
        </w:rPr>
        <w:t xml:space="preserve">  У школі навчалось – 603 учня в 23 класах. Навчання у одну зміну</w:t>
      </w:r>
      <w:proofErr w:type="gramStart"/>
      <w:r w:rsidRPr="009C415C">
        <w:rPr>
          <w:b/>
        </w:rPr>
        <w:t>.</w:t>
      </w:r>
      <w:proofErr w:type="gramEnd"/>
      <w:r w:rsidRPr="009C415C">
        <w:rPr>
          <w:b/>
        </w:rPr>
        <w:t xml:space="preserve">І </w:t>
      </w:r>
      <w:proofErr w:type="gramStart"/>
      <w:r w:rsidRPr="009C415C">
        <w:rPr>
          <w:b/>
        </w:rPr>
        <w:t>с</w:t>
      </w:r>
      <w:proofErr w:type="gramEnd"/>
      <w:r w:rsidRPr="009C415C">
        <w:rPr>
          <w:b/>
        </w:rPr>
        <w:t>тупінь – 10 класів, 284 учня, ІІ ступінь – 10 класів, 246 учнів, ІІІ ступінь – 3 класи, 73 учня.</w:t>
      </w:r>
    </w:p>
    <w:p w:rsidR="009C415C" w:rsidRPr="009C415C" w:rsidRDefault="009C415C" w:rsidP="009C415C">
      <w:pPr>
        <w:jc w:val="both"/>
      </w:pPr>
      <w:r w:rsidRPr="009C415C">
        <w:tab/>
        <w:t xml:space="preserve">Якість знань за </w:t>
      </w:r>
      <w:proofErr w:type="gramStart"/>
      <w:r w:rsidRPr="009C415C">
        <w:t>р</w:t>
      </w:r>
      <w:proofErr w:type="gramEnd"/>
      <w:r w:rsidRPr="009C415C">
        <w:t>ік становить: 60,5% (314 учнів), торік було 58.5% .</w:t>
      </w:r>
    </w:p>
    <w:p w:rsidR="009C415C" w:rsidRPr="009C415C" w:rsidRDefault="009C415C" w:rsidP="009C415C">
      <w:pPr>
        <w:jc w:val="both"/>
      </w:pPr>
      <w:r w:rsidRPr="009C415C">
        <w:tab/>
        <w:t xml:space="preserve">Високий </w:t>
      </w:r>
      <w:proofErr w:type="gramStart"/>
      <w:r w:rsidRPr="009C415C">
        <w:t>р</w:t>
      </w:r>
      <w:proofErr w:type="gramEnd"/>
      <w:r w:rsidRPr="009C415C">
        <w:t xml:space="preserve">івень навчальних досягнень мають – 14,2% (74 учня), достатній – 46,2% </w:t>
      </w:r>
    </w:p>
    <w:p w:rsidR="009C415C" w:rsidRPr="009C415C" w:rsidRDefault="009C415C" w:rsidP="009C415C">
      <w:pPr>
        <w:jc w:val="both"/>
      </w:pPr>
      <w:r w:rsidRPr="009C415C">
        <w:t>(240 учнів), початковий – 2% (11 учнів).</w:t>
      </w:r>
    </w:p>
    <w:p w:rsidR="009C415C" w:rsidRPr="009C415C" w:rsidRDefault="009C415C" w:rsidP="009C415C">
      <w:pPr>
        <w:jc w:val="both"/>
      </w:pPr>
      <w:r w:rsidRPr="009C415C">
        <w:lastRenderedPageBreak/>
        <w:tab/>
        <w:t xml:space="preserve">На першому ступені навчається  200 учнів не враховуючи учнів 1-х класів. </w:t>
      </w:r>
      <w:proofErr w:type="gramStart"/>
      <w:r w:rsidRPr="009C415C">
        <w:t>З</w:t>
      </w:r>
      <w:proofErr w:type="gramEnd"/>
      <w:r w:rsidRPr="009C415C">
        <w:t xml:space="preserve"> них на «10»-«12» навчається 45 учнів (22,5%),  На «7»-«9» навчаються 115 учнів (58%); на «4»-«6» - 40 учнів (20%). Якість знань становить 80%  </w:t>
      </w:r>
    </w:p>
    <w:p w:rsidR="009C415C" w:rsidRPr="009C415C" w:rsidRDefault="009C415C" w:rsidP="009C415C">
      <w:pPr>
        <w:jc w:val="both"/>
      </w:pPr>
      <w:r w:rsidRPr="009C415C">
        <w:tab/>
        <w:t>Другий ступінь нараховує 246 учні</w:t>
      </w:r>
      <w:proofErr w:type="gramStart"/>
      <w:r w:rsidRPr="009C415C">
        <w:t>в</w:t>
      </w:r>
      <w:proofErr w:type="gramEnd"/>
      <w:r w:rsidRPr="009C415C">
        <w:t xml:space="preserve">, якість знань – 58% (118 учнів). На високому </w:t>
      </w:r>
      <w:proofErr w:type="gramStart"/>
      <w:r w:rsidRPr="009C415C">
        <w:t>р</w:t>
      </w:r>
      <w:proofErr w:type="gramEnd"/>
      <w:r w:rsidRPr="009C415C">
        <w:t>івні навчається – 7% (17 учнів), на достатньому – 41% (100 учень), на початковому – 2% (6 учнів):</w:t>
      </w:r>
    </w:p>
    <w:p w:rsidR="009C415C" w:rsidRPr="009C415C" w:rsidRDefault="009C415C" w:rsidP="009C415C">
      <w:pPr>
        <w:jc w:val="both"/>
      </w:pPr>
      <w:r w:rsidRPr="009C415C">
        <w:tab/>
        <w:t xml:space="preserve">Отримали </w:t>
      </w:r>
      <w:proofErr w:type="gramStart"/>
      <w:r w:rsidRPr="009C415C">
        <w:t>св</w:t>
      </w:r>
      <w:proofErr w:type="gramEnd"/>
      <w:r w:rsidRPr="009C415C">
        <w:t>ідоцтва з відзнакою 2 учня 9-б класу: Борисов Володимир та Лисак</w:t>
      </w:r>
      <w:proofErr w:type="gramStart"/>
      <w:r w:rsidRPr="009C415C">
        <w:t xml:space="preserve"> В</w:t>
      </w:r>
      <w:proofErr w:type="gramEnd"/>
      <w:r w:rsidRPr="009C415C">
        <w:t>ікторія.</w:t>
      </w:r>
    </w:p>
    <w:p w:rsidR="009C415C" w:rsidRPr="009C415C" w:rsidRDefault="009C415C" w:rsidP="009C415C">
      <w:pPr>
        <w:jc w:val="both"/>
      </w:pPr>
      <w:r w:rsidRPr="009C415C">
        <w:tab/>
        <w:t xml:space="preserve">Учнів на ІІІ ступені – 73. Якість знань – 52% (37 учнів). На вискому </w:t>
      </w:r>
      <w:proofErr w:type="gramStart"/>
      <w:r w:rsidRPr="009C415C">
        <w:t>р</w:t>
      </w:r>
      <w:proofErr w:type="gramEnd"/>
      <w:r w:rsidRPr="009C415C">
        <w:t xml:space="preserve">івні навчаються 12 % (7 учнів), на достатньому рівні навчаються – 42% (25 учнів); на початковому навчається 1,3 % ( 5 учнів). У 2016 році 3 випускники отримали медалі - </w:t>
      </w:r>
      <w:proofErr w:type="gramStart"/>
      <w:r w:rsidRPr="009C415C">
        <w:t xml:space="preserve">( </w:t>
      </w:r>
      <w:proofErr w:type="gramEnd"/>
      <w:r w:rsidRPr="009C415C">
        <w:t xml:space="preserve">Кочубей Олексій та Шевчук Ганна) нагороджені золотими медалями «За особливі успіхи у навчанні», а Качанов Ростислав – срібною медаллю «За успіхи у навчанні». Медалісти </w:t>
      </w:r>
      <w:proofErr w:type="gramStart"/>
      <w:r w:rsidRPr="009C415C">
        <w:t>п</w:t>
      </w:r>
      <w:proofErr w:type="gramEnd"/>
      <w:r w:rsidRPr="009C415C">
        <w:t xml:space="preserve">ідтвердили свої навчальні результати по підсумках ЗНО-ДПА. Впродовж двох останніх років </w:t>
      </w:r>
      <w:proofErr w:type="gramStart"/>
      <w:r w:rsidRPr="009C415C">
        <w:t>вс</w:t>
      </w:r>
      <w:proofErr w:type="gramEnd"/>
      <w:r w:rsidRPr="009C415C">
        <w:t>і медалісти школи підтверджували свої шкільні оцінки результатами зовнішнього незалежного оцінювання.</w:t>
      </w:r>
    </w:p>
    <w:p w:rsidR="009C415C" w:rsidRPr="009C415C" w:rsidRDefault="009C415C" w:rsidP="009C415C">
      <w:pPr>
        <w:jc w:val="both"/>
      </w:pPr>
      <w:r w:rsidRPr="009C415C">
        <w:t xml:space="preserve"> </w:t>
      </w:r>
      <w:r w:rsidRPr="009C415C">
        <w:tab/>
        <w:t xml:space="preserve">У 2016 році школу закінчило 28 випускників, </w:t>
      </w:r>
      <w:proofErr w:type="gramStart"/>
      <w:r w:rsidRPr="009C415C">
        <w:t>вс</w:t>
      </w:r>
      <w:proofErr w:type="gramEnd"/>
      <w:r w:rsidRPr="009C415C">
        <w:t>і отримали атестати про повну загальну середню освіту,  складали обов»язкове ЗНО-ДПА з української мови та літератури, історії України , математики  та показали наступні результати:</w:t>
      </w:r>
    </w:p>
    <w:p w:rsidR="009C415C" w:rsidRPr="009C415C" w:rsidRDefault="009C415C" w:rsidP="009C415C">
      <w:pPr>
        <w:jc w:val="both"/>
      </w:pPr>
    </w:p>
    <w:tbl>
      <w:tblPr>
        <w:tblStyle w:val="a8"/>
        <w:tblW w:w="0" w:type="auto"/>
        <w:tblLook w:val="04A0"/>
      </w:tblPr>
      <w:tblGrid>
        <w:gridCol w:w="2415"/>
        <w:gridCol w:w="2396"/>
        <w:gridCol w:w="2360"/>
        <w:gridCol w:w="2400"/>
      </w:tblGrid>
      <w:tr w:rsidR="009C415C" w:rsidRPr="009C415C" w:rsidTr="00424B0E">
        <w:tc>
          <w:tcPr>
            <w:tcW w:w="2529" w:type="dxa"/>
          </w:tcPr>
          <w:p w:rsidR="009C415C" w:rsidRPr="009C415C" w:rsidRDefault="009C415C" w:rsidP="00424B0E">
            <w:pPr>
              <w:jc w:val="both"/>
            </w:pPr>
          </w:p>
        </w:tc>
        <w:tc>
          <w:tcPr>
            <w:tcW w:w="2529" w:type="dxa"/>
          </w:tcPr>
          <w:p w:rsidR="009C415C" w:rsidRPr="009C415C" w:rsidRDefault="009C415C" w:rsidP="00424B0E">
            <w:pPr>
              <w:jc w:val="both"/>
            </w:pPr>
            <w:r w:rsidRPr="009C415C">
              <w:t xml:space="preserve">Українська мова та </w:t>
            </w:r>
            <w:proofErr w:type="gramStart"/>
            <w:r w:rsidRPr="009C415C">
              <w:t>л</w:t>
            </w:r>
            <w:proofErr w:type="gramEnd"/>
            <w:r w:rsidRPr="009C415C">
              <w:t>ітература</w:t>
            </w:r>
          </w:p>
        </w:tc>
        <w:tc>
          <w:tcPr>
            <w:tcW w:w="2529" w:type="dxa"/>
          </w:tcPr>
          <w:p w:rsidR="009C415C" w:rsidRPr="009C415C" w:rsidRDefault="009C415C" w:rsidP="00424B0E">
            <w:pPr>
              <w:jc w:val="both"/>
            </w:pPr>
            <w:r w:rsidRPr="009C415C">
              <w:t>Історія України</w:t>
            </w:r>
          </w:p>
        </w:tc>
        <w:tc>
          <w:tcPr>
            <w:tcW w:w="2529" w:type="dxa"/>
          </w:tcPr>
          <w:p w:rsidR="009C415C" w:rsidRPr="009C415C" w:rsidRDefault="009C415C" w:rsidP="00424B0E">
            <w:pPr>
              <w:jc w:val="both"/>
            </w:pPr>
            <w:r w:rsidRPr="009C415C">
              <w:t>математика</w:t>
            </w:r>
          </w:p>
        </w:tc>
      </w:tr>
      <w:tr w:rsidR="009C415C" w:rsidRPr="009C415C" w:rsidTr="00424B0E">
        <w:tc>
          <w:tcPr>
            <w:tcW w:w="2529" w:type="dxa"/>
          </w:tcPr>
          <w:p w:rsidR="009C415C" w:rsidRPr="009C415C" w:rsidRDefault="009C415C" w:rsidP="00424B0E">
            <w:pPr>
              <w:jc w:val="both"/>
            </w:pPr>
            <w:r w:rsidRPr="009C415C">
              <w:t>Кількість учнів, що проходили ЗНО-ДПА</w:t>
            </w:r>
          </w:p>
        </w:tc>
        <w:tc>
          <w:tcPr>
            <w:tcW w:w="2529" w:type="dxa"/>
          </w:tcPr>
          <w:p w:rsidR="009C415C" w:rsidRPr="009C415C" w:rsidRDefault="009C415C" w:rsidP="00424B0E">
            <w:pPr>
              <w:jc w:val="center"/>
            </w:pPr>
            <w:r w:rsidRPr="009C415C">
              <w:t>28</w:t>
            </w:r>
          </w:p>
        </w:tc>
        <w:tc>
          <w:tcPr>
            <w:tcW w:w="2529" w:type="dxa"/>
          </w:tcPr>
          <w:p w:rsidR="009C415C" w:rsidRPr="009C415C" w:rsidRDefault="009C415C" w:rsidP="00424B0E">
            <w:pPr>
              <w:jc w:val="center"/>
            </w:pPr>
            <w:r w:rsidRPr="009C415C">
              <w:t>23</w:t>
            </w:r>
          </w:p>
        </w:tc>
        <w:tc>
          <w:tcPr>
            <w:tcW w:w="2529" w:type="dxa"/>
          </w:tcPr>
          <w:p w:rsidR="009C415C" w:rsidRPr="009C415C" w:rsidRDefault="009C415C" w:rsidP="00424B0E">
            <w:pPr>
              <w:jc w:val="center"/>
            </w:pPr>
            <w:r w:rsidRPr="009C415C">
              <w:t>5</w:t>
            </w:r>
          </w:p>
        </w:tc>
      </w:tr>
      <w:tr w:rsidR="009C415C" w:rsidRPr="009C415C" w:rsidTr="00424B0E">
        <w:tc>
          <w:tcPr>
            <w:tcW w:w="2529" w:type="dxa"/>
          </w:tcPr>
          <w:p w:rsidR="009C415C" w:rsidRPr="009C415C" w:rsidRDefault="009C415C" w:rsidP="00424B0E">
            <w:pPr>
              <w:jc w:val="both"/>
            </w:pPr>
            <w:r w:rsidRPr="009C415C">
              <w:t>Середній бал оцінки за атестацію</w:t>
            </w:r>
          </w:p>
        </w:tc>
        <w:tc>
          <w:tcPr>
            <w:tcW w:w="2529" w:type="dxa"/>
          </w:tcPr>
          <w:p w:rsidR="009C415C" w:rsidRPr="009C415C" w:rsidRDefault="009C415C" w:rsidP="00424B0E">
            <w:pPr>
              <w:jc w:val="center"/>
            </w:pPr>
            <w:r w:rsidRPr="009C415C">
              <w:t>8,9</w:t>
            </w:r>
          </w:p>
        </w:tc>
        <w:tc>
          <w:tcPr>
            <w:tcW w:w="2529" w:type="dxa"/>
          </w:tcPr>
          <w:p w:rsidR="009C415C" w:rsidRPr="009C415C" w:rsidRDefault="009C415C" w:rsidP="00424B0E">
            <w:pPr>
              <w:jc w:val="center"/>
            </w:pPr>
            <w:r w:rsidRPr="009C415C">
              <w:t>7,2</w:t>
            </w:r>
          </w:p>
        </w:tc>
        <w:tc>
          <w:tcPr>
            <w:tcW w:w="2529" w:type="dxa"/>
          </w:tcPr>
          <w:p w:rsidR="009C415C" w:rsidRPr="009C415C" w:rsidRDefault="009C415C" w:rsidP="00424B0E">
            <w:pPr>
              <w:jc w:val="center"/>
            </w:pPr>
            <w:r w:rsidRPr="009C415C">
              <w:t>9,2</w:t>
            </w:r>
          </w:p>
        </w:tc>
      </w:tr>
      <w:tr w:rsidR="009C415C" w:rsidRPr="009C415C" w:rsidTr="00424B0E">
        <w:tc>
          <w:tcPr>
            <w:tcW w:w="2529" w:type="dxa"/>
          </w:tcPr>
          <w:p w:rsidR="009C415C" w:rsidRPr="009C415C" w:rsidRDefault="009C415C" w:rsidP="00424B0E">
            <w:pPr>
              <w:jc w:val="both"/>
            </w:pPr>
            <w:r w:rsidRPr="009C415C">
              <w:t>% якості показаних знань</w:t>
            </w:r>
          </w:p>
        </w:tc>
        <w:tc>
          <w:tcPr>
            <w:tcW w:w="2529" w:type="dxa"/>
          </w:tcPr>
          <w:p w:rsidR="009C415C" w:rsidRPr="009C415C" w:rsidRDefault="009C415C" w:rsidP="00424B0E">
            <w:pPr>
              <w:jc w:val="center"/>
            </w:pPr>
            <w:r w:rsidRPr="009C415C">
              <w:t>79%</w:t>
            </w:r>
          </w:p>
        </w:tc>
        <w:tc>
          <w:tcPr>
            <w:tcW w:w="2529" w:type="dxa"/>
          </w:tcPr>
          <w:p w:rsidR="009C415C" w:rsidRPr="009C415C" w:rsidRDefault="009C415C" w:rsidP="00424B0E">
            <w:pPr>
              <w:jc w:val="center"/>
            </w:pPr>
            <w:r w:rsidRPr="009C415C">
              <w:t>57%</w:t>
            </w:r>
          </w:p>
        </w:tc>
        <w:tc>
          <w:tcPr>
            <w:tcW w:w="2529" w:type="dxa"/>
          </w:tcPr>
          <w:p w:rsidR="009C415C" w:rsidRPr="009C415C" w:rsidRDefault="009C415C" w:rsidP="00424B0E">
            <w:pPr>
              <w:jc w:val="center"/>
            </w:pPr>
            <w:r w:rsidRPr="009C415C">
              <w:t>100%</w:t>
            </w:r>
          </w:p>
        </w:tc>
      </w:tr>
      <w:tr w:rsidR="009C415C" w:rsidRPr="009C415C" w:rsidTr="00424B0E">
        <w:tc>
          <w:tcPr>
            <w:tcW w:w="2529" w:type="dxa"/>
          </w:tcPr>
          <w:p w:rsidR="009C415C" w:rsidRPr="009C415C" w:rsidRDefault="009C415C" w:rsidP="00424B0E">
            <w:pPr>
              <w:jc w:val="both"/>
            </w:pPr>
            <w:r w:rsidRPr="009C415C">
              <w:t xml:space="preserve">«високий </w:t>
            </w:r>
            <w:proofErr w:type="gramStart"/>
            <w:r w:rsidRPr="009C415C">
              <w:t>р</w:t>
            </w:r>
            <w:proofErr w:type="gramEnd"/>
            <w:r w:rsidRPr="009C415C">
              <w:t>івень»</w:t>
            </w:r>
          </w:p>
        </w:tc>
        <w:tc>
          <w:tcPr>
            <w:tcW w:w="2529" w:type="dxa"/>
          </w:tcPr>
          <w:p w:rsidR="009C415C" w:rsidRPr="009C415C" w:rsidRDefault="009C415C" w:rsidP="00424B0E">
            <w:pPr>
              <w:jc w:val="center"/>
            </w:pPr>
            <w:r w:rsidRPr="009C415C">
              <w:t>9</w:t>
            </w:r>
          </w:p>
        </w:tc>
        <w:tc>
          <w:tcPr>
            <w:tcW w:w="2529" w:type="dxa"/>
          </w:tcPr>
          <w:p w:rsidR="009C415C" w:rsidRPr="009C415C" w:rsidRDefault="009C415C" w:rsidP="00424B0E">
            <w:pPr>
              <w:jc w:val="center"/>
            </w:pPr>
            <w:r w:rsidRPr="009C415C">
              <w:t>6</w:t>
            </w:r>
          </w:p>
        </w:tc>
        <w:tc>
          <w:tcPr>
            <w:tcW w:w="2529" w:type="dxa"/>
          </w:tcPr>
          <w:p w:rsidR="009C415C" w:rsidRPr="009C415C" w:rsidRDefault="009C415C" w:rsidP="00424B0E">
            <w:pPr>
              <w:jc w:val="center"/>
            </w:pPr>
            <w:r w:rsidRPr="009C415C">
              <w:t>2</w:t>
            </w:r>
          </w:p>
        </w:tc>
      </w:tr>
      <w:tr w:rsidR="009C415C" w:rsidRPr="009C415C" w:rsidTr="00424B0E">
        <w:tc>
          <w:tcPr>
            <w:tcW w:w="2529" w:type="dxa"/>
          </w:tcPr>
          <w:p w:rsidR="009C415C" w:rsidRPr="009C415C" w:rsidRDefault="009C415C" w:rsidP="00424B0E">
            <w:pPr>
              <w:jc w:val="both"/>
            </w:pPr>
            <w:r w:rsidRPr="009C415C">
              <w:t xml:space="preserve">«достатній </w:t>
            </w:r>
            <w:proofErr w:type="gramStart"/>
            <w:r w:rsidRPr="009C415C">
              <w:t>р</w:t>
            </w:r>
            <w:proofErr w:type="gramEnd"/>
            <w:r w:rsidRPr="009C415C">
              <w:t>івень»</w:t>
            </w:r>
          </w:p>
        </w:tc>
        <w:tc>
          <w:tcPr>
            <w:tcW w:w="2529" w:type="dxa"/>
          </w:tcPr>
          <w:p w:rsidR="009C415C" w:rsidRPr="009C415C" w:rsidRDefault="009C415C" w:rsidP="00424B0E">
            <w:pPr>
              <w:jc w:val="center"/>
            </w:pPr>
            <w:r w:rsidRPr="009C415C">
              <w:t>13</w:t>
            </w:r>
          </w:p>
        </w:tc>
        <w:tc>
          <w:tcPr>
            <w:tcW w:w="2529" w:type="dxa"/>
          </w:tcPr>
          <w:p w:rsidR="009C415C" w:rsidRPr="009C415C" w:rsidRDefault="009C415C" w:rsidP="00424B0E">
            <w:pPr>
              <w:jc w:val="center"/>
            </w:pPr>
            <w:r w:rsidRPr="009C415C">
              <w:t>7</w:t>
            </w:r>
          </w:p>
        </w:tc>
        <w:tc>
          <w:tcPr>
            <w:tcW w:w="2529" w:type="dxa"/>
          </w:tcPr>
          <w:p w:rsidR="009C415C" w:rsidRPr="009C415C" w:rsidRDefault="009C415C" w:rsidP="00424B0E">
            <w:pPr>
              <w:jc w:val="center"/>
            </w:pPr>
            <w:r w:rsidRPr="009C415C">
              <w:t>3</w:t>
            </w:r>
          </w:p>
        </w:tc>
      </w:tr>
      <w:tr w:rsidR="009C415C" w:rsidRPr="009C415C" w:rsidTr="00424B0E">
        <w:tc>
          <w:tcPr>
            <w:tcW w:w="2529" w:type="dxa"/>
          </w:tcPr>
          <w:p w:rsidR="009C415C" w:rsidRPr="009C415C" w:rsidRDefault="009C415C" w:rsidP="00424B0E">
            <w:pPr>
              <w:jc w:val="both"/>
            </w:pPr>
            <w:r w:rsidRPr="009C415C">
              <w:t xml:space="preserve">«середній </w:t>
            </w:r>
            <w:proofErr w:type="gramStart"/>
            <w:r w:rsidRPr="009C415C">
              <w:t>р</w:t>
            </w:r>
            <w:proofErr w:type="gramEnd"/>
            <w:r w:rsidRPr="009C415C">
              <w:t>івень»</w:t>
            </w:r>
          </w:p>
        </w:tc>
        <w:tc>
          <w:tcPr>
            <w:tcW w:w="2529" w:type="dxa"/>
          </w:tcPr>
          <w:p w:rsidR="009C415C" w:rsidRPr="009C415C" w:rsidRDefault="009C415C" w:rsidP="00424B0E">
            <w:pPr>
              <w:jc w:val="center"/>
            </w:pPr>
            <w:r w:rsidRPr="009C415C">
              <w:t>5</w:t>
            </w:r>
          </w:p>
        </w:tc>
        <w:tc>
          <w:tcPr>
            <w:tcW w:w="2529" w:type="dxa"/>
          </w:tcPr>
          <w:p w:rsidR="009C415C" w:rsidRPr="009C415C" w:rsidRDefault="009C415C" w:rsidP="00424B0E">
            <w:pPr>
              <w:jc w:val="center"/>
            </w:pPr>
            <w:r w:rsidRPr="009C415C">
              <w:t>9</w:t>
            </w:r>
          </w:p>
        </w:tc>
        <w:tc>
          <w:tcPr>
            <w:tcW w:w="2529" w:type="dxa"/>
          </w:tcPr>
          <w:p w:rsidR="009C415C" w:rsidRPr="009C415C" w:rsidRDefault="009C415C" w:rsidP="00424B0E">
            <w:pPr>
              <w:jc w:val="center"/>
            </w:pPr>
          </w:p>
        </w:tc>
      </w:tr>
      <w:tr w:rsidR="009C415C" w:rsidRPr="009C415C" w:rsidTr="00424B0E">
        <w:tc>
          <w:tcPr>
            <w:tcW w:w="2529" w:type="dxa"/>
          </w:tcPr>
          <w:p w:rsidR="009C415C" w:rsidRPr="009C415C" w:rsidRDefault="009C415C" w:rsidP="00424B0E">
            <w:pPr>
              <w:jc w:val="both"/>
            </w:pPr>
            <w:r w:rsidRPr="009C415C">
              <w:t xml:space="preserve">«початковий </w:t>
            </w:r>
            <w:proofErr w:type="gramStart"/>
            <w:r w:rsidRPr="009C415C">
              <w:t>р</w:t>
            </w:r>
            <w:proofErr w:type="gramEnd"/>
            <w:r w:rsidRPr="009C415C">
              <w:t>івень»</w:t>
            </w:r>
          </w:p>
        </w:tc>
        <w:tc>
          <w:tcPr>
            <w:tcW w:w="2529" w:type="dxa"/>
          </w:tcPr>
          <w:p w:rsidR="009C415C" w:rsidRPr="009C415C" w:rsidRDefault="009C415C" w:rsidP="00424B0E">
            <w:pPr>
              <w:jc w:val="center"/>
            </w:pPr>
            <w:r w:rsidRPr="009C415C">
              <w:t>1</w:t>
            </w:r>
          </w:p>
        </w:tc>
        <w:tc>
          <w:tcPr>
            <w:tcW w:w="2529" w:type="dxa"/>
          </w:tcPr>
          <w:p w:rsidR="009C415C" w:rsidRPr="009C415C" w:rsidRDefault="009C415C" w:rsidP="00424B0E">
            <w:pPr>
              <w:jc w:val="center"/>
            </w:pPr>
          </w:p>
        </w:tc>
        <w:tc>
          <w:tcPr>
            <w:tcW w:w="2529" w:type="dxa"/>
          </w:tcPr>
          <w:p w:rsidR="009C415C" w:rsidRPr="009C415C" w:rsidRDefault="009C415C" w:rsidP="00424B0E">
            <w:pPr>
              <w:jc w:val="center"/>
            </w:pPr>
            <w:r w:rsidRPr="009C415C">
              <w:t>1</w:t>
            </w:r>
          </w:p>
        </w:tc>
      </w:tr>
    </w:tbl>
    <w:p w:rsidR="009C415C" w:rsidRPr="009C415C" w:rsidRDefault="009C415C" w:rsidP="009C415C">
      <w:pPr>
        <w:jc w:val="both"/>
      </w:pPr>
    </w:p>
    <w:p w:rsidR="009C415C" w:rsidRPr="009C415C" w:rsidRDefault="009C415C" w:rsidP="009C415C">
      <w:pPr>
        <w:ind w:left="284"/>
      </w:pPr>
      <w:r w:rsidRPr="009C415C">
        <w:t xml:space="preserve">Питання </w:t>
      </w:r>
      <w:proofErr w:type="gramStart"/>
      <w:r w:rsidRPr="009C415C">
        <w:t>п</w:t>
      </w:r>
      <w:proofErr w:type="gramEnd"/>
      <w:r w:rsidRPr="009C415C">
        <w:t>ідвищення якості знань учнів залишається актуальною у роботі педагогічного колективу і в наступному навчальному році.</w:t>
      </w:r>
    </w:p>
    <w:p w:rsidR="009C415C" w:rsidRPr="009C415C" w:rsidRDefault="009C415C" w:rsidP="009C415C">
      <w:pPr>
        <w:ind w:left="284" w:firstLine="424"/>
      </w:pPr>
      <w:r w:rsidRPr="009C415C">
        <w:t>В 94% випускників шкіл поступало до вищих навчальних закладі</w:t>
      </w:r>
      <w:proofErr w:type="gramStart"/>
      <w:r w:rsidRPr="009C415C">
        <w:t>в</w:t>
      </w:r>
      <w:proofErr w:type="gramEnd"/>
      <w:r w:rsidRPr="009C415C">
        <w:t xml:space="preserve"> у 2015 році. </w:t>
      </w:r>
    </w:p>
    <w:p w:rsidR="009C415C" w:rsidRPr="009C415C" w:rsidRDefault="009C415C" w:rsidP="009C415C">
      <w:pPr>
        <w:ind w:left="284"/>
        <w:rPr>
          <w:b/>
        </w:rPr>
      </w:pPr>
      <w:r w:rsidRPr="009C415C">
        <w:t xml:space="preserve">На виконання Указу Президента “ Про додаткові заходи щодо роботи з обдарованою молоддю” педагогічний колектив значну увагу приділяв цій роботі. Учні школи брали участь  у предметних олімпіадах та конкурсах МАН. Досягнуті наступні результати - </w:t>
      </w:r>
      <w:r w:rsidRPr="009C415C">
        <w:rPr>
          <w:b/>
        </w:rPr>
        <w:t xml:space="preserve">на другому </w:t>
      </w:r>
      <w:proofErr w:type="gramStart"/>
      <w:r w:rsidRPr="009C415C">
        <w:rPr>
          <w:b/>
        </w:rPr>
        <w:t xml:space="preserve">( </w:t>
      </w:r>
      <w:proofErr w:type="gramEnd"/>
      <w:r w:rsidRPr="009C415C">
        <w:rPr>
          <w:b/>
        </w:rPr>
        <w:t xml:space="preserve">районному) етапі предметних олімпіад: </w:t>
      </w:r>
    </w:p>
    <w:p w:rsidR="009C415C" w:rsidRPr="009C415C" w:rsidRDefault="009C415C" w:rsidP="009C415C">
      <w:pPr>
        <w:jc w:val="center"/>
      </w:pPr>
      <w:r w:rsidRPr="009C415C">
        <w:t>Списки призерів ІІ (</w:t>
      </w:r>
      <w:proofErr w:type="gramStart"/>
      <w:r w:rsidRPr="009C415C">
        <w:t>районного</w:t>
      </w:r>
      <w:proofErr w:type="gramEnd"/>
      <w:r w:rsidRPr="009C415C">
        <w:t>) етапу Всеукраїнської олімпіади  у 2015/2016 н.р.</w:t>
      </w:r>
    </w:p>
    <w:p w:rsidR="009C415C" w:rsidRPr="009C415C" w:rsidRDefault="009C415C" w:rsidP="009C415C">
      <w:pPr>
        <w:jc w:val="center"/>
      </w:pPr>
    </w:p>
    <w:tbl>
      <w:tblPr>
        <w:tblW w:w="10490" w:type="dxa"/>
        <w:tblInd w:w="-459" w:type="dxa"/>
        <w:tblLook w:val="04A0"/>
      </w:tblPr>
      <w:tblGrid>
        <w:gridCol w:w="709"/>
        <w:gridCol w:w="3260"/>
        <w:gridCol w:w="851"/>
        <w:gridCol w:w="4678"/>
        <w:gridCol w:w="992"/>
      </w:tblGrid>
      <w:tr w:rsidR="009C415C" w:rsidRPr="009C415C" w:rsidTr="00424B0E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pStyle w:val="a9"/>
              <w:spacing w:after="0" w:line="240" w:lineRule="auto"/>
              <w:ind w:hanging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Навчальний предмет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клас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proofErr w:type="gramStart"/>
            <w:r w:rsidRPr="009C415C">
              <w:rPr>
                <w:color w:val="000000"/>
                <w:lang w:eastAsia="uk-UA"/>
              </w:rPr>
              <w:t>Пр</w:t>
            </w:r>
            <w:proofErr w:type="gramEnd"/>
            <w:r w:rsidRPr="009C415C">
              <w:rPr>
                <w:color w:val="000000"/>
                <w:lang w:eastAsia="uk-UA"/>
              </w:rPr>
              <w:t>ізвище, ім.»я, по-батькові учня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proofErr w:type="gramStart"/>
            <w:r w:rsidRPr="009C415C">
              <w:rPr>
                <w:color w:val="000000"/>
                <w:lang w:eastAsia="uk-UA"/>
              </w:rPr>
              <w:t>м</w:t>
            </w:r>
            <w:proofErr w:type="gramEnd"/>
            <w:r w:rsidRPr="009C415C">
              <w:rPr>
                <w:color w:val="000000"/>
                <w:lang w:eastAsia="uk-UA"/>
              </w:rPr>
              <w:t>ісце</w:t>
            </w:r>
          </w:p>
        </w:tc>
      </w:tr>
      <w:tr w:rsidR="009C415C" w:rsidRPr="009C415C" w:rsidTr="00424B0E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9C415C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proofErr w:type="gramStart"/>
            <w:r w:rsidRPr="009C415C">
              <w:rPr>
                <w:color w:val="000000"/>
                <w:lang w:eastAsia="uk-UA"/>
              </w:rPr>
              <w:t>англ</w:t>
            </w:r>
            <w:proofErr w:type="gramEnd"/>
            <w:r w:rsidRPr="009C415C">
              <w:rPr>
                <w:color w:val="000000"/>
                <w:lang w:eastAsia="uk-UA"/>
              </w:rPr>
              <w:t>ійська мова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Бондаренко</w:t>
            </w:r>
            <w:proofErr w:type="gramStart"/>
            <w:r w:rsidRPr="009C415C">
              <w:rPr>
                <w:color w:val="000000"/>
                <w:lang w:eastAsia="uk-UA"/>
              </w:rPr>
              <w:t xml:space="preserve"> В</w:t>
            </w:r>
            <w:proofErr w:type="gramEnd"/>
            <w:r w:rsidRPr="009C415C">
              <w:rPr>
                <w:color w:val="000000"/>
                <w:lang w:eastAsia="uk-UA"/>
              </w:rPr>
              <w:t>ікторія Олексіївна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3</w:t>
            </w:r>
          </w:p>
        </w:tc>
      </w:tr>
      <w:tr w:rsidR="009C415C" w:rsidRPr="009C415C" w:rsidTr="00424B0E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9C415C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історія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Борисов Володимир Анатолійович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1</w:t>
            </w:r>
          </w:p>
        </w:tc>
      </w:tr>
      <w:tr w:rsidR="009C415C" w:rsidRPr="009C415C" w:rsidTr="00424B0E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9C415C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правознавство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Борисов Володимир Анатолійович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2</w:t>
            </w:r>
          </w:p>
        </w:tc>
      </w:tr>
      <w:tr w:rsidR="009C415C" w:rsidRPr="009C415C" w:rsidTr="00424B0E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9C415C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українська мова та л-ра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Борисов Володимир Анатолійович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3</w:t>
            </w:r>
          </w:p>
        </w:tc>
      </w:tr>
      <w:tr w:rsidR="009C415C" w:rsidRPr="009C415C" w:rsidTr="00424B0E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9C415C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історія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Варикаша Ольга Іванівна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2</w:t>
            </w:r>
          </w:p>
        </w:tc>
      </w:tr>
      <w:tr w:rsidR="009C415C" w:rsidRPr="009C415C" w:rsidTr="00424B0E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9C415C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proofErr w:type="gramStart"/>
            <w:r w:rsidRPr="009C415C">
              <w:rPr>
                <w:color w:val="000000"/>
                <w:lang w:eastAsia="uk-UA"/>
              </w:rPr>
              <w:t>б</w:t>
            </w:r>
            <w:proofErr w:type="gramEnd"/>
            <w:r w:rsidRPr="009C415C">
              <w:rPr>
                <w:color w:val="000000"/>
                <w:lang w:eastAsia="uk-UA"/>
              </w:rPr>
              <w:t>іологія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Вошевська Дарія Володимирівна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2</w:t>
            </w:r>
          </w:p>
        </w:tc>
      </w:tr>
      <w:tr w:rsidR="009C415C" w:rsidRPr="009C415C" w:rsidTr="00424B0E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9C415C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історія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Вощан Анастасія Вадимівна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2</w:t>
            </w:r>
          </w:p>
        </w:tc>
      </w:tr>
      <w:tr w:rsidR="009C415C" w:rsidRPr="009C415C" w:rsidTr="00424B0E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9C415C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правознавство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Деруга Антон Васильович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2</w:t>
            </w:r>
          </w:p>
        </w:tc>
      </w:tr>
      <w:tr w:rsidR="009C415C" w:rsidRPr="009C415C" w:rsidTr="00424B0E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9C415C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українська мова та л-ра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Деруга Антон Васильович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2</w:t>
            </w:r>
          </w:p>
        </w:tc>
      </w:tr>
      <w:tr w:rsidR="009C415C" w:rsidRPr="009C415C" w:rsidTr="00424B0E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9C415C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історія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Джалалова Юлія Тимурівна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1</w:t>
            </w:r>
          </w:p>
        </w:tc>
      </w:tr>
      <w:tr w:rsidR="009C415C" w:rsidRPr="009C415C" w:rsidTr="00424B0E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9C415C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правознавство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Джалолова Юлія Тимурівна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1</w:t>
            </w:r>
          </w:p>
        </w:tc>
      </w:tr>
      <w:tr w:rsidR="009C415C" w:rsidRPr="009C415C" w:rsidTr="00424B0E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9C415C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українська мова та л-ра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Джалолова Юлія Тимурівна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2</w:t>
            </w:r>
          </w:p>
        </w:tc>
      </w:tr>
      <w:tr w:rsidR="009C415C" w:rsidRPr="009C415C" w:rsidTr="00424B0E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9C415C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правознавство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Зубрецька Христина Миколаївна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1</w:t>
            </w:r>
          </w:p>
        </w:tc>
      </w:tr>
      <w:tr w:rsidR="009C415C" w:rsidRPr="009C415C" w:rsidTr="00424B0E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9C415C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фізична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Іващенко Дарина Кирилівна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3</w:t>
            </w:r>
          </w:p>
        </w:tc>
      </w:tr>
      <w:tr w:rsidR="009C415C" w:rsidRPr="009C415C" w:rsidTr="00424B0E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9C415C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технічна праця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Качанов Ростислав Русланович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3</w:t>
            </w:r>
          </w:p>
        </w:tc>
      </w:tr>
      <w:tr w:rsidR="009C415C" w:rsidRPr="009C415C" w:rsidTr="00424B0E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9C415C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proofErr w:type="gramStart"/>
            <w:r w:rsidRPr="009C415C">
              <w:rPr>
                <w:color w:val="000000"/>
                <w:lang w:eastAsia="uk-UA"/>
              </w:rPr>
              <w:t>б</w:t>
            </w:r>
            <w:proofErr w:type="gramEnd"/>
            <w:r w:rsidRPr="009C415C">
              <w:rPr>
                <w:color w:val="000000"/>
                <w:lang w:eastAsia="uk-UA"/>
              </w:rPr>
              <w:t>іологія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Кобилінська Марія Дмитрівна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3</w:t>
            </w:r>
          </w:p>
        </w:tc>
      </w:tr>
      <w:tr w:rsidR="009C415C" w:rsidRPr="009C415C" w:rsidTr="00424B0E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9C415C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історія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Кобилінька Марія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1</w:t>
            </w:r>
          </w:p>
        </w:tc>
      </w:tr>
      <w:tr w:rsidR="009C415C" w:rsidRPr="009C415C" w:rsidTr="00424B0E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9C415C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proofErr w:type="gramStart"/>
            <w:r w:rsidRPr="009C415C">
              <w:rPr>
                <w:color w:val="000000"/>
                <w:lang w:eastAsia="uk-UA"/>
              </w:rPr>
              <w:t>англ</w:t>
            </w:r>
            <w:proofErr w:type="gramEnd"/>
            <w:r w:rsidRPr="009C415C">
              <w:rPr>
                <w:color w:val="000000"/>
                <w:lang w:eastAsia="uk-UA"/>
              </w:rPr>
              <w:t>ійська мова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 xml:space="preserve">Кондратюк </w:t>
            </w:r>
            <w:proofErr w:type="gramStart"/>
            <w:r w:rsidRPr="009C415C">
              <w:rPr>
                <w:color w:val="000000"/>
                <w:lang w:eastAsia="uk-UA"/>
              </w:rPr>
              <w:t>Дар’я</w:t>
            </w:r>
            <w:proofErr w:type="gramEnd"/>
            <w:r w:rsidRPr="009C415C">
              <w:rPr>
                <w:color w:val="000000"/>
                <w:lang w:eastAsia="uk-UA"/>
              </w:rPr>
              <w:t xml:space="preserve"> Сергіївна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1</w:t>
            </w:r>
          </w:p>
        </w:tc>
      </w:tr>
      <w:tr w:rsidR="009C415C" w:rsidRPr="009C415C" w:rsidTr="00424B0E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9C415C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німецька мова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Копчик Марта Любомирівна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3</w:t>
            </w:r>
          </w:p>
        </w:tc>
      </w:tr>
      <w:tr w:rsidR="009C415C" w:rsidRPr="009C415C" w:rsidTr="00424B0E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9C415C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proofErr w:type="gramStart"/>
            <w:r w:rsidRPr="009C415C">
              <w:rPr>
                <w:color w:val="000000"/>
                <w:lang w:eastAsia="uk-UA"/>
              </w:rPr>
              <w:t>англ</w:t>
            </w:r>
            <w:proofErr w:type="gramEnd"/>
            <w:r w:rsidRPr="009C415C">
              <w:rPr>
                <w:color w:val="000000"/>
                <w:lang w:eastAsia="uk-UA"/>
              </w:rPr>
              <w:t>ійська мова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Копчі</w:t>
            </w:r>
            <w:proofErr w:type="gramStart"/>
            <w:r w:rsidRPr="009C415C">
              <w:rPr>
                <w:color w:val="000000"/>
                <w:lang w:eastAsia="uk-UA"/>
              </w:rPr>
              <w:t>к</w:t>
            </w:r>
            <w:proofErr w:type="gramEnd"/>
            <w:r w:rsidRPr="009C415C">
              <w:rPr>
                <w:color w:val="000000"/>
                <w:lang w:eastAsia="uk-UA"/>
              </w:rPr>
              <w:t xml:space="preserve"> Марта Любомирівна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1</w:t>
            </w:r>
          </w:p>
        </w:tc>
      </w:tr>
      <w:tr w:rsidR="009C415C" w:rsidRPr="009C415C" w:rsidTr="00424B0E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9C415C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правознавство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Коротченко Єгор Павлович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3</w:t>
            </w:r>
          </w:p>
        </w:tc>
      </w:tr>
      <w:tr w:rsidR="009C415C" w:rsidRPr="009C415C" w:rsidTr="00424B0E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9C415C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фізика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Косенко Марія Олегівна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3</w:t>
            </w:r>
          </w:p>
        </w:tc>
      </w:tr>
      <w:tr w:rsidR="009C415C" w:rsidRPr="009C415C" w:rsidTr="00424B0E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9C415C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правознавство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Кучеренко Анастасія Ігорівна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3</w:t>
            </w:r>
          </w:p>
        </w:tc>
      </w:tr>
      <w:tr w:rsidR="009C415C" w:rsidRPr="009C415C" w:rsidTr="00424B0E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9C415C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образотворче мистецтво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Лаговська Маргарита Володимирівна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2</w:t>
            </w:r>
          </w:p>
        </w:tc>
      </w:tr>
      <w:tr w:rsidR="009C415C" w:rsidRPr="009C415C" w:rsidTr="00424B0E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9C415C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українська мова та л-ра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Лаговська Маргарита Володимирівна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2</w:t>
            </w:r>
          </w:p>
        </w:tc>
      </w:tr>
      <w:tr w:rsidR="009C415C" w:rsidRPr="009C415C" w:rsidTr="00424B0E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9C415C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українська мова та л-ра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Лисак</w:t>
            </w:r>
            <w:proofErr w:type="gramStart"/>
            <w:r w:rsidRPr="009C415C">
              <w:rPr>
                <w:color w:val="000000"/>
                <w:lang w:eastAsia="uk-UA"/>
              </w:rPr>
              <w:t xml:space="preserve"> В</w:t>
            </w:r>
            <w:proofErr w:type="gramEnd"/>
            <w:r w:rsidRPr="009C415C">
              <w:rPr>
                <w:color w:val="000000"/>
                <w:lang w:eastAsia="uk-UA"/>
              </w:rPr>
              <w:t>ікторія Ленідівна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1</w:t>
            </w:r>
          </w:p>
        </w:tc>
      </w:tr>
      <w:tr w:rsidR="009C415C" w:rsidRPr="009C415C" w:rsidTr="00424B0E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9C415C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зарубіжна література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Лисак</w:t>
            </w:r>
            <w:proofErr w:type="gramStart"/>
            <w:r w:rsidRPr="009C415C">
              <w:rPr>
                <w:color w:val="000000"/>
                <w:lang w:eastAsia="uk-UA"/>
              </w:rPr>
              <w:t xml:space="preserve"> В</w:t>
            </w:r>
            <w:proofErr w:type="gramEnd"/>
            <w:r w:rsidRPr="009C415C">
              <w:rPr>
                <w:color w:val="000000"/>
                <w:lang w:eastAsia="uk-UA"/>
              </w:rPr>
              <w:t>ікторія Леонідівна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2</w:t>
            </w:r>
          </w:p>
        </w:tc>
      </w:tr>
      <w:tr w:rsidR="009C415C" w:rsidRPr="009C415C" w:rsidTr="00424B0E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9C415C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українська мова та л-ра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Мельник Софія Миколаівна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2</w:t>
            </w:r>
          </w:p>
        </w:tc>
      </w:tr>
      <w:tr w:rsidR="009C415C" w:rsidRPr="009C415C" w:rsidTr="00424B0E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9C415C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proofErr w:type="gramStart"/>
            <w:r w:rsidRPr="009C415C">
              <w:rPr>
                <w:color w:val="000000"/>
                <w:lang w:eastAsia="uk-UA"/>
              </w:rPr>
              <w:t>б</w:t>
            </w:r>
            <w:proofErr w:type="gramEnd"/>
            <w:r w:rsidRPr="009C415C">
              <w:rPr>
                <w:color w:val="000000"/>
                <w:lang w:eastAsia="uk-UA"/>
              </w:rPr>
              <w:t>іологія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Мельничук Олександра  Олександрі</w:t>
            </w:r>
            <w:proofErr w:type="gramStart"/>
            <w:r w:rsidRPr="009C415C">
              <w:rPr>
                <w:color w:val="000000"/>
                <w:lang w:eastAsia="uk-UA"/>
              </w:rPr>
              <w:t>в</w:t>
            </w:r>
            <w:proofErr w:type="gramEnd"/>
            <w:r w:rsidRPr="009C415C">
              <w:rPr>
                <w:color w:val="000000"/>
                <w:lang w:eastAsia="uk-UA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3</w:t>
            </w:r>
          </w:p>
        </w:tc>
      </w:tr>
      <w:tr w:rsidR="009C415C" w:rsidRPr="009C415C" w:rsidTr="00424B0E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9C415C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proofErr w:type="gramStart"/>
            <w:r w:rsidRPr="009C415C">
              <w:rPr>
                <w:color w:val="000000"/>
                <w:lang w:eastAsia="uk-UA"/>
              </w:rPr>
              <w:t>англ</w:t>
            </w:r>
            <w:proofErr w:type="gramEnd"/>
            <w:r w:rsidRPr="009C415C">
              <w:rPr>
                <w:color w:val="000000"/>
                <w:lang w:eastAsia="uk-UA"/>
              </w:rPr>
              <w:t>ійська мова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Мельничук Олександра Олександрівна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3</w:t>
            </w:r>
          </w:p>
        </w:tc>
      </w:tr>
      <w:tr w:rsidR="009C415C" w:rsidRPr="009C415C" w:rsidTr="00424B0E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9C415C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українська мова та л-ра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Мінакова Анна Борисівна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2</w:t>
            </w:r>
          </w:p>
        </w:tc>
      </w:tr>
      <w:tr w:rsidR="009C415C" w:rsidRPr="009C415C" w:rsidTr="00424B0E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9C415C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правознавство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Опрощенко Карі</w:t>
            </w:r>
            <w:proofErr w:type="gramStart"/>
            <w:r w:rsidRPr="009C415C">
              <w:rPr>
                <w:color w:val="000000"/>
                <w:lang w:eastAsia="uk-UA"/>
              </w:rPr>
              <w:t>на</w:t>
            </w:r>
            <w:proofErr w:type="gramEnd"/>
            <w:r w:rsidRPr="009C415C">
              <w:rPr>
                <w:color w:val="000000"/>
                <w:lang w:eastAsia="uk-UA"/>
              </w:rPr>
              <w:t xml:space="preserve"> Олегівна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3</w:t>
            </w:r>
          </w:p>
        </w:tc>
      </w:tr>
      <w:tr w:rsidR="009C415C" w:rsidRPr="009C415C" w:rsidTr="00424B0E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9C415C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історія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Панченко Анна Андріївна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2</w:t>
            </w:r>
          </w:p>
        </w:tc>
      </w:tr>
      <w:tr w:rsidR="009C415C" w:rsidRPr="009C415C" w:rsidTr="00424B0E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9C415C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proofErr w:type="gramStart"/>
            <w:r w:rsidRPr="009C415C">
              <w:rPr>
                <w:color w:val="000000"/>
                <w:lang w:eastAsia="uk-UA"/>
              </w:rPr>
              <w:t>б</w:t>
            </w:r>
            <w:proofErr w:type="gramEnd"/>
            <w:r w:rsidRPr="009C415C">
              <w:rPr>
                <w:color w:val="000000"/>
                <w:lang w:eastAsia="uk-UA"/>
              </w:rPr>
              <w:t>іологія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Петренко Марія Олександрівна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3</w:t>
            </w:r>
          </w:p>
        </w:tc>
      </w:tr>
      <w:tr w:rsidR="009C415C" w:rsidRPr="009C415C" w:rsidTr="00424B0E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9C415C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історія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Петренко Марія Олександрівна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1</w:t>
            </w:r>
          </w:p>
        </w:tc>
      </w:tr>
      <w:tr w:rsidR="009C415C" w:rsidRPr="009C415C" w:rsidTr="00424B0E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9C415C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обслуговуюча праця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 xml:space="preserve">Петруньок </w:t>
            </w:r>
            <w:proofErr w:type="gramStart"/>
            <w:r w:rsidRPr="009C415C">
              <w:rPr>
                <w:color w:val="000000"/>
                <w:lang w:eastAsia="uk-UA"/>
              </w:rPr>
              <w:t>Дар'я</w:t>
            </w:r>
            <w:proofErr w:type="gramEnd"/>
            <w:r w:rsidRPr="009C415C">
              <w:rPr>
                <w:color w:val="000000"/>
                <w:lang w:eastAsia="uk-UA"/>
              </w:rPr>
              <w:t xml:space="preserve"> Сергіївна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3</w:t>
            </w:r>
          </w:p>
        </w:tc>
      </w:tr>
      <w:tr w:rsidR="009C415C" w:rsidRPr="009C415C" w:rsidTr="00424B0E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9C415C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історія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Пилипенко Данієлла Анатоліївна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2</w:t>
            </w:r>
          </w:p>
        </w:tc>
      </w:tr>
      <w:tr w:rsidR="009C415C" w:rsidRPr="009C415C" w:rsidTr="00424B0E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9C415C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історія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Роговська Ірина</w:t>
            </w:r>
            <w:proofErr w:type="gramStart"/>
            <w:r w:rsidRPr="009C415C">
              <w:rPr>
                <w:color w:val="000000"/>
                <w:lang w:eastAsia="uk-UA"/>
              </w:rPr>
              <w:t xml:space="preserve"> В</w:t>
            </w:r>
            <w:proofErr w:type="gramEnd"/>
            <w:r w:rsidRPr="009C415C">
              <w:rPr>
                <w:color w:val="000000"/>
                <w:lang w:eastAsia="uk-UA"/>
              </w:rPr>
              <w:t>ікторівна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1</w:t>
            </w:r>
          </w:p>
        </w:tc>
      </w:tr>
      <w:tr w:rsidR="009C415C" w:rsidRPr="009C415C" w:rsidTr="00424B0E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9C415C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українська мова та л-ра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Роговська Ірина</w:t>
            </w:r>
            <w:proofErr w:type="gramStart"/>
            <w:r w:rsidRPr="009C415C">
              <w:rPr>
                <w:color w:val="000000"/>
                <w:lang w:eastAsia="uk-UA"/>
              </w:rPr>
              <w:t xml:space="preserve"> В</w:t>
            </w:r>
            <w:proofErr w:type="gramEnd"/>
            <w:r w:rsidRPr="009C415C">
              <w:rPr>
                <w:color w:val="000000"/>
                <w:lang w:eastAsia="uk-UA"/>
              </w:rPr>
              <w:t>ікторівна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1</w:t>
            </w:r>
          </w:p>
        </w:tc>
      </w:tr>
      <w:tr w:rsidR="009C415C" w:rsidRPr="009C415C" w:rsidTr="00424B0E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9C415C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proofErr w:type="gramStart"/>
            <w:r w:rsidRPr="009C415C">
              <w:rPr>
                <w:color w:val="000000"/>
                <w:lang w:eastAsia="uk-UA"/>
              </w:rPr>
              <w:t>б</w:t>
            </w:r>
            <w:proofErr w:type="gramEnd"/>
            <w:r w:rsidRPr="009C415C">
              <w:rPr>
                <w:color w:val="000000"/>
                <w:lang w:eastAsia="uk-UA"/>
              </w:rPr>
              <w:t>іологія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Савочкіна Лілія Романівна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3</w:t>
            </w:r>
          </w:p>
        </w:tc>
      </w:tr>
      <w:tr w:rsidR="009C415C" w:rsidRPr="009C415C" w:rsidTr="00424B0E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9C415C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математика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Салін Арсеній Валерійович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3</w:t>
            </w:r>
          </w:p>
        </w:tc>
      </w:tr>
      <w:tr w:rsidR="009C415C" w:rsidRPr="009C415C" w:rsidTr="00424B0E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9C415C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історія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Татуян Анастасія Сергіївна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1</w:t>
            </w:r>
          </w:p>
        </w:tc>
      </w:tr>
      <w:tr w:rsidR="009C415C" w:rsidRPr="009C415C" w:rsidTr="00424B0E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9C415C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proofErr w:type="gramStart"/>
            <w:r w:rsidRPr="009C415C">
              <w:rPr>
                <w:color w:val="000000"/>
                <w:lang w:eastAsia="uk-UA"/>
              </w:rPr>
              <w:t>англ</w:t>
            </w:r>
            <w:proofErr w:type="gramEnd"/>
            <w:r w:rsidRPr="009C415C">
              <w:rPr>
                <w:color w:val="000000"/>
                <w:lang w:eastAsia="uk-UA"/>
              </w:rPr>
              <w:t>ійська мова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Тисячна Олександра Олександрівна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3</w:t>
            </w:r>
          </w:p>
        </w:tc>
      </w:tr>
      <w:tr w:rsidR="009C415C" w:rsidRPr="009C415C" w:rsidTr="00424B0E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9C415C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proofErr w:type="gramStart"/>
            <w:r w:rsidRPr="009C415C">
              <w:rPr>
                <w:color w:val="000000"/>
                <w:lang w:eastAsia="uk-UA"/>
              </w:rPr>
              <w:t>б</w:t>
            </w:r>
            <w:proofErr w:type="gramEnd"/>
            <w:r w:rsidRPr="009C415C">
              <w:rPr>
                <w:color w:val="000000"/>
                <w:lang w:eastAsia="uk-UA"/>
              </w:rPr>
              <w:t>іологія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Тисячна Олександра Олександрівна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3</w:t>
            </w:r>
          </w:p>
        </w:tc>
      </w:tr>
      <w:tr w:rsidR="009C415C" w:rsidRPr="009C415C" w:rsidTr="00424B0E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9C415C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географія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Тисячна Олександра Олександрівна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1</w:t>
            </w:r>
          </w:p>
        </w:tc>
      </w:tr>
      <w:tr w:rsidR="009C415C" w:rsidRPr="009C415C" w:rsidTr="00424B0E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9C415C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історія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Тисячна Олександра Олександрівна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2</w:t>
            </w:r>
          </w:p>
        </w:tc>
      </w:tr>
      <w:tr w:rsidR="009C415C" w:rsidRPr="009C415C" w:rsidTr="00424B0E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9C415C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хі</w:t>
            </w:r>
            <w:proofErr w:type="gramStart"/>
            <w:r w:rsidRPr="009C415C">
              <w:rPr>
                <w:color w:val="000000"/>
                <w:lang w:eastAsia="uk-UA"/>
              </w:rPr>
              <w:t>м</w:t>
            </w:r>
            <w:proofErr w:type="gramEnd"/>
            <w:r w:rsidRPr="009C415C">
              <w:rPr>
                <w:color w:val="000000"/>
                <w:lang w:eastAsia="uk-UA"/>
              </w:rPr>
              <w:t>ія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Тисячна Олександра Олександрівна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2</w:t>
            </w:r>
          </w:p>
        </w:tc>
      </w:tr>
      <w:tr w:rsidR="009C415C" w:rsidRPr="009C415C" w:rsidTr="00424B0E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9C415C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зарубіжна література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Торліна Анастасія</w:t>
            </w:r>
            <w:proofErr w:type="gramStart"/>
            <w:r w:rsidRPr="009C415C">
              <w:rPr>
                <w:color w:val="000000"/>
                <w:lang w:eastAsia="uk-UA"/>
              </w:rPr>
              <w:t xml:space="preserve"> В</w:t>
            </w:r>
            <w:proofErr w:type="gramEnd"/>
            <w:r w:rsidRPr="009C415C">
              <w:rPr>
                <w:color w:val="000000"/>
                <w:lang w:eastAsia="uk-UA"/>
              </w:rPr>
              <w:t>’ячеславівна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3</w:t>
            </w:r>
          </w:p>
        </w:tc>
      </w:tr>
      <w:tr w:rsidR="009C415C" w:rsidRPr="009C415C" w:rsidTr="00424B0E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9C415C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технічна праця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Третяк Владислав Максимович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2</w:t>
            </w:r>
          </w:p>
        </w:tc>
      </w:tr>
      <w:tr w:rsidR="009C415C" w:rsidRPr="009C415C" w:rsidTr="00424B0E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9C415C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географія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Шевчук Ганна Олександрівна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2</w:t>
            </w:r>
          </w:p>
        </w:tc>
      </w:tr>
      <w:tr w:rsidR="009C415C" w:rsidRPr="009C415C" w:rsidTr="00424B0E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9C415C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історія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Шевчук Ганна Олександрівна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1</w:t>
            </w:r>
          </w:p>
        </w:tc>
      </w:tr>
      <w:tr w:rsidR="009C415C" w:rsidRPr="009C415C" w:rsidTr="00424B0E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9C415C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українська мова та л-ра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Шевчук Ганна Олександрівна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3</w:t>
            </w:r>
          </w:p>
        </w:tc>
      </w:tr>
      <w:tr w:rsidR="009C415C" w:rsidRPr="009C415C" w:rsidTr="00424B0E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9C415C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географія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Шляхова Інна Олексіївна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1</w:t>
            </w:r>
          </w:p>
        </w:tc>
      </w:tr>
      <w:tr w:rsidR="009C415C" w:rsidRPr="009C415C" w:rsidTr="00424B0E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9C415C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обслуговуюча праця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Шляхова Інна Олексіївна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2</w:t>
            </w:r>
          </w:p>
        </w:tc>
      </w:tr>
      <w:tr w:rsidR="009C415C" w:rsidRPr="009C415C" w:rsidTr="00424B0E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9C415C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proofErr w:type="gramStart"/>
            <w:r w:rsidRPr="009C415C">
              <w:rPr>
                <w:color w:val="000000"/>
                <w:lang w:eastAsia="uk-UA"/>
              </w:rPr>
              <w:t>б</w:t>
            </w:r>
            <w:proofErr w:type="gramEnd"/>
            <w:r w:rsidRPr="009C415C">
              <w:rPr>
                <w:color w:val="000000"/>
                <w:lang w:eastAsia="uk-UA"/>
              </w:rPr>
              <w:t>іологія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Шудрик Олександр Борисович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ind w:left="-567" w:firstLine="567"/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3</w:t>
            </w:r>
          </w:p>
        </w:tc>
      </w:tr>
    </w:tbl>
    <w:p w:rsidR="009C415C" w:rsidRPr="009C415C" w:rsidRDefault="009C415C" w:rsidP="009C415C">
      <w:pPr>
        <w:pStyle w:val="5"/>
        <w:jc w:val="left"/>
        <w:rPr>
          <w:sz w:val="24"/>
          <w:szCs w:val="24"/>
        </w:rPr>
      </w:pPr>
      <w:r w:rsidRPr="009C415C">
        <w:rPr>
          <w:sz w:val="24"/>
          <w:szCs w:val="24"/>
        </w:rPr>
        <w:t>Переможці ХVІ Міжнародного конкурсу з української мови ім.. Петра Яцика</w:t>
      </w:r>
    </w:p>
    <w:p w:rsidR="009C415C" w:rsidRPr="009C415C" w:rsidRDefault="009C415C" w:rsidP="009C415C">
      <w:pPr>
        <w:rPr>
          <w:b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493"/>
        <w:gridCol w:w="900"/>
        <w:gridCol w:w="1260"/>
        <w:gridCol w:w="1260"/>
        <w:gridCol w:w="2520"/>
      </w:tblGrid>
      <w:tr w:rsidR="009C415C" w:rsidRPr="009C415C" w:rsidTr="00424B0E">
        <w:tc>
          <w:tcPr>
            <w:tcW w:w="675" w:type="dxa"/>
          </w:tcPr>
          <w:p w:rsidR="009C415C" w:rsidRPr="009C415C" w:rsidRDefault="009C415C" w:rsidP="00424B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415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C415C">
              <w:rPr>
                <w:rFonts w:ascii="Times New Roman" w:hAnsi="Times New Roman" w:cs="Times New Roman"/>
              </w:rPr>
              <w:t>п</w:t>
            </w:r>
            <w:proofErr w:type="gramEnd"/>
            <w:r w:rsidRPr="009C415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93" w:type="dxa"/>
          </w:tcPr>
          <w:p w:rsidR="009C415C" w:rsidRPr="009C415C" w:rsidRDefault="009C415C" w:rsidP="00424B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415C">
              <w:rPr>
                <w:rFonts w:ascii="Times New Roman" w:hAnsi="Times New Roman" w:cs="Times New Roman"/>
              </w:rPr>
              <w:t>П</w:t>
            </w:r>
            <w:proofErr w:type="gramEnd"/>
            <w:r w:rsidRPr="009C415C">
              <w:rPr>
                <w:rFonts w:ascii="Times New Roman" w:hAnsi="Times New Roman" w:cs="Times New Roman"/>
              </w:rPr>
              <w:t xml:space="preserve">ІБ учня </w:t>
            </w:r>
          </w:p>
        </w:tc>
        <w:tc>
          <w:tcPr>
            <w:tcW w:w="900" w:type="dxa"/>
          </w:tcPr>
          <w:p w:rsidR="009C415C" w:rsidRPr="009C415C" w:rsidRDefault="009C415C" w:rsidP="00424B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415C">
              <w:rPr>
                <w:rFonts w:ascii="Times New Roman" w:hAnsi="Times New Roman" w:cs="Times New Roman"/>
              </w:rPr>
              <w:t>Клас</w:t>
            </w:r>
          </w:p>
        </w:tc>
        <w:tc>
          <w:tcPr>
            <w:tcW w:w="1260" w:type="dxa"/>
          </w:tcPr>
          <w:p w:rsidR="009C415C" w:rsidRPr="009C415C" w:rsidRDefault="009C415C" w:rsidP="00424B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415C">
              <w:rPr>
                <w:rFonts w:ascii="Times New Roman" w:hAnsi="Times New Roman" w:cs="Times New Roman"/>
              </w:rPr>
              <w:t>Мі</w:t>
            </w:r>
            <w:proofErr w:type="gramStart"/>
            <w:r w:rsidRPr="009C415C">
              <w:rPr>
                <w:rFonts w:ascii="Times New Roman" w:hAnsi="Times New Roman" w:cs="Times New Roman"/>
              </w:rPr>
              <w:t>сце на</w:t>
            </w:r>
            <w:proofErr w:type="gramEnd"/>
            <w:r w:rsidRPr="009C415C">
              <w:rPr>
                <w:rFonts w:ascii="Times New Roman" w:hAnsi="Times New Roman" w:cs="Times New Roman"/>
              </w:rPr>
              <w:t xml:space="preserve"> ІІ етапі</w:t>
            </w:r>
          </w:p>
          <w:p w:rsidR="009C415C" w:rsidRPr="009C415C" w:rsidRDefault="009C415C" w:rsidP="00424B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415C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260" w:type="dxa"/>
          </w:tcPr>
          <w:p w:rsidR="009C415C" w:rsidRPr="009C415C" w:rsidRDefault="009C415C" w:rsidP="00424B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415C">
              <w:rPr>
                <w:rFonts w:ascii="Times New Roman" w:hAnsi="Times New Roman" w:cs="Times New Roman"/>
              </w:rPr>
              <w:t>Мі</w:t>
            </w:r>
            <w:proofErr w:type="gramStart"/>
            <w:r w:rsidRPr="009C415C">
              <w:rPr>
                <w:rFonts w:ascii="Times New Roman" w:hAnsi="Times New Roman" w:cs="Times New Roman"/>
              </w:rPr>
              <w:t>сце на</w:t>
            </w:r>
            <w:proofErr w:type="gramEnd"/>
            <w:r w:rsidRPr="009C415C">
              <w:rPr>
                <w:rFonts w:ascii="Times New Roman" w:hAnsi="Times New Roman" w:cs="Times New Roman"/>
              </w:rPr>
              <w:t xml:space="preserve"> ІІІ етапі</w:t>
            </w:r>
          </w:p>
          <w:p w:rsidR="009C415C" w:rsidRPr="009C415C" w:rsidRDefault="009C415C" w:rsidP="00424B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415C">
              <w:rPr>
                <w:rFonts w:ascii="Times New Roman" w:hAnsi="Times New Roman" w:cs="Times New Roman"/>
              </w:rPr>
              <w:t>м</w:t>
            </w:r>
            <w:proofErr w:type="gramEnd"/>
            <w:r w:rsidRPr="009C415C">
              <w:rPr>
                <w:rFonts w:ascii="Times New Roman" w:hAnsi="Times New Roman" w:cs="Times New Roman"/>
              </w:rPr>
              <w:t>істо</w:t>
            </w:r>
          </w:p>
        </w:tc>
        <w:tc>
          <w:tcPr>
            <w:tcW w:w="2520" w:type="dxa"/>
          </w:tcPr>
          <w:p w:rsidR="009C415C" w:rsidRPr="009C415C" w:rsidRDefault="009C415C" w:rsidP="00424B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415C">
              <w:rPr>
                <w:rFonts w:ascii="Times New Roman" w:hAnsi="Times New Roman" w:cs="Times New Roman"/>
              </w:rPr>
              <w:t>П</w:t>
            </w:r>
            <w:proofErr w:type="gramEnd"/>
            <w:r w:rsidRPr="009C415C">
              <w:rPr>
                <w:rFonts w:ascii="Times New Roman" w:hAnsi="Times New Roman" w:cs="Times New Roman"/>
              </w:rPr>
              <w:t xml:space="preserve">ІБ вчителя </w:t>
            </w:r>
          </w:p>
        </w:tc>
      </w:tr>
      <w:tr w:rsidR="009C415C" w:rsidRPr="009C415C" w:rsidTr="00424B0E">
        <w:tc>
          <w:tcPr>
            <w:tcW w:w="675" w:type="dxa"/>
          </w:tcPr>
          <w:p w:rsidR="009C415C" w:rsidRPr="009C415C" w:rsidRDefault="009C415C" w:rsidP="00424B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415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93" w:type="dxa"/>
          </w:tcPr>
          <w:p w:rsidR="009C415C" w:rsidRPr="009C415C" w:rsidRDefault="009C415C" w:rsidP="00424B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415C">
              <w:rPr>
                <w:rFonts w:ascii="Times New Roman" w:hAnsi="Times New Roman" w:cs="Times New Roman"/>
              </w:rPr>
              <w:t>Бочарова Анастасія Миколаївна</w:t>
            </w:r>
          </w:p>
        </w:tc>
        <w:tc>
          <w:tcPr>
            <w:tcW w:w="900" w:type="dxa"/>
          </w:tcPr>
          <w:p w:rsidR="009C415C" w:rsidRPr="009C415C" w:rsidRDefault="009C415C" w:rsidP="00424B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41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9C415C" w:rsidRPr="009C415C" w:rsidRDefault="009C415C" w:rsidP="00424B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415C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1260" w:type="dxa"/>
          </w:tcPr>
          <w:p w:rsidR="009C415C" w:rsidRPr="009C415C" w:rsidRDefault="009C415C" w:rsidP="00424B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415C">
              <w:rPr>
                <w:rFonts w:ascii="Times New Roman" w:hAnsi="Times New Roman" w:cs="Times New Roman"/>
              </w:rPr>
              <w:t>ІІІ</w:t>
            </w:r>
          </w:p>
        </w:tc>
        <w:tc>
          <w:tcPr>
            <w:tcW w:w="2520" w:type="dxa"/>
          </w:tcPr>
          <w:p w:rsidR="009C415C" w:rsidRPr="009C415C" w:rsidRDefault="009C415C" w:rsidP="00424B0E">
            <w:pPr>
              <w:pStyle w:val="a5"/>
              <w:rPr>
                <w:rFonts w:ascii="Times New Roman" w:hAnsi="Times New Roman" w:cs="Times New Roman"/>
              </w:rPr>
            </w:pPr>
            <w:r w:rsidRPr="009C415C">
              <w:rPr>
                <w:rFonts w:ascii="Times New Roman" w:hAnsi="Times New Roman" w:cs="Times New Roman"/>
              </w:rPr>
              <w:t>Поливач Валентина Дмитрівна</w:t>
            </w:r>
          </w:p>
        </w:tc>
      </w:tr>
      <w:tr w:rsidR="009C415C" w:rsidRPr="009C415C" w:rsidTr="00424B0E">
        <w:tc>
          <w:tcPr>
            <w:tcW w:w="675" w:type="dxa"/>
          </w:tcPr>
          <w:p w:rsidR="009C415C" w:rsidRPr="009C415C" w:rsidRDefault="009C415C" w:rsidP="00424B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415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93" w:type="dxa"/>
          </w:tcPr>
          <w:p w:rsidR="009C415C" w:rsidRPr="009C415C" w:rsidRDefault="009C415C" w:rsidP="00424B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415C">
              <w:rPr>
                <w:rFonts w:ascii="Times New Roman" w:hAnsi="Times New Roman" w:cs="Times New Roman"/>
              </w:rPr>
              <w:t>Руденко Іван Юрійович</w:t>
            </w:r>
          </w:p>
        </w:tc>
        <w:tc>
          <w:tcPr>
            <w:tcW w:w="900" w:type="dxa"/>
          </w:tcPr>
          <w:p w:rsidR="009C415C" w:rsidRPr="009C415C" w:rsidRDefault="009C415C" w:rsidP="00424B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41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9C415C" w:rsidRPr="009C415C" w:rsidRDefault="009C415C" w:rsidP="00424B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415C">
              <w:rPr>
                <w:rFonts w:ascii="Times New Roman" w:hAnsi="Times New Roman" w:cs="Times New Roman"/>
              </w:rPr>
              <w:t>ІІІ</w:t>
            </w:r>
          </w:p>
        </w:tc>
        <w:tc>
          <w:tcPr>
            <w:tcW w:w="1260" w:type="dxa"/>
          </w:tcPr>
          <w:p w:rsidR="009C415C" w:rsidRPr="009C415C" w:rsidRDefault="009C415C" w:rsidP="00424B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C415C" w:rsidRPr="009C415C" w:rsidRDefault="009C415C" w:rsidP="00424B0E">
            <w:pPr>
              <w:pStyle w:val="a5"/>
              <w:ind w:right="612"/>
              <w:rPr>
                <w:rFonts w:ascii="Times New Roman" w:hAnsi="Times New Roman" w:cs="Times New Roman"/>
              </w:rPr>
            </w:pPr>
            <w:r w:rsidRPr="009C415C">
              <w:rPr>
                <w:rFonts w:ascii="Times New Roman" w:hAnsi="Times New Roman" w:cs="Times New Roman"/>
              </w:rPr>
              <w:t>Поливач Валентина Дмитрівна</w:t>
            </w:r>
          </w:p>
        </w:tc>
      </w:tr>
      <w:tr w:rsidR="009C415C" w:rsidRPr="009C415C" w:rsidTr="00424B0E">
        <w:tc>
          <w:tcPr>
            <w:tcW w:w="675" w:type="dxa"/>
          </w:tcPr>
          <w:p w:rsidR="009C415C" w:rsidRPr="009C415C" w:rsidRDefault="009C415C" w:rsidP="00424B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415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93" w:type="dxa"/>
          </w:tcPr>
          <w:p w:rsidR="009C415C" w:rsidRPr="009C415C" w:rsidRDefault="009C415C" w:rsidP="00424B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415C">
              <w:rPr>
                <w:rFonts w:ascii="Times New Roman" w:hAnsi="Times New Roman" w:cs="Times New Roman"/>
              </w:rPr>
              <w:t>Гнілоскуренко Маргарита Володимирівна</w:t>
            </w:r>
          </w:p>
        </w:tc>
        <w:tc>
          <w:tcPr>
            <w:tcW w:w="900" w:type="dxa"/>
          </w:tcPr>
          <w:p w:rsidR="009C415C" w:rsidRPr="009C415C" w:rsidRDefault="009C415C" w:rsidP="00424B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41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9C415C" w:rsidRPr="009C415C" w:rsidRDefault="009C415C" w:rsidP="00424B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415C"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1260" w:type="dxa"/>
          </w:tcPr>
          <w:p w:rsidR="009C415C" w:rsidRPr="009C415C" w:rsidRDefault="009C415C" w:rsidP="00424B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C415C" w:rsidRPr="009C415C" w:rsidRDefault="009C415C" w:rsidP="00424B0E">
            <w:pPr>
              <w:pStyle w:val="a5"/>
              <w:rPr>
                <w:rFonts w:ascii="Times New Roman" w:hAnsi="Times New Roman" w:cs="Times New Roman"/>
              </w:rPr>
            </w:pPr>
            <w:r w:rsidRPr="009C415C">
              <w:rPr>
                <w:rFonts w:ascii="Times New Roman" w:hAnsi="Times New Roman" w:cs="Times New Roman"/>
              </w:rPr>
              <w:t>Скепян Ольга Геннадіївна</w:t>
            </w:r>
          </w:p>
        </w:tc>
      </w:tr>
      <w:tr w:rsidR="009C415C" w:rsidRPr="009C415C" w:rsidTr="00424B0E">
        <w:tc>
          <w:tcPr>
            <w:tcW w:w="675" w:type="dxa"/>
          </w:tcPr>
          <w:p w:rsidR="009C415C" w:rsidRPr="009C415C" w:rsidRDefault="009C415C" w:rsidP="00424B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415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93" w:type="dxa"/>
          </w:tcPr>
          <w:p w:rsidR="009C415C" w:rsidRPr="009C415C" w:rsidRDefault="009C415C" w:rsidP="00424B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415C">
              <w:rPr>
                <w:rFonts w:ascii="Times New Roman" w:hAnsi="Times New Roman" w:cs="Times New Roman"/>
              </w:rPr>
              <w:t>Духонченко Анна</w:t>
            </w:r>
          </w:p>
          <w:p w:rsidR="009C415C" w:rsidRPr="009C415C" w:rsidRDefault="009C415C" w:rsidP="00424B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415C">
              <w:rPr>
                <w:rFonts w:ascii="Times New Roman" w:hAnsi="Times New Roman" w:cs="Times New Roman"/>
              </w:rPr>
              <w:t>Станіславівна</w:t>
            </w:r>
          </w:p>
        </w:tc>
        <w:tc>
          <w:tcPr>
            <w:tcW w:w="900" w:type="dxa"/>
          </w:tcPr>
          <w:p w:rsidR="009C415C" w:rsidRPr="009C415C" w:rsidRDefault="009C415C" w:rsidP="00424B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41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9C415C" w:rsidRPr="009C415C" w:rsidRDefault="009C415C" w:rsidP="00424B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415C"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1260" w:type="dxa"/>
          </w:tcPr>
          <w:p w:rsidR="009C415C" w:rsidRPr="009C415C" w:rsidRDefault="009C415C" w:rsidP="00424B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C415C" w:rsidRPr="009C415C" w:rsidRDefault="009C415C" w:rsidP="00424B0E">
            <w:pPr>
              <w:pStyle w:val="a5"/>
              <w:rPr>
                <w:rFonts w:ascii="Times New Roman" w:hAnsi="Times New Roman" w:cs="Times New Roman"/>
              </w:rPr>
            </w:pPr>
            <w:r w:rsidRPr="009C415C">
              <w:rPr>
                <w:rFonts w:ascii="Times New Roman" w:hAnsi="Times New Roman" w:cs="Times New Roman"/>
              </w:rPr>
              <w:t>Скепян Ольга Геннадіївна</w:t>
            </w:r>
          </w:p>
        </w:tc>
      </w:tr>
      <w:tr w:rsidR="009C415C" w:rsidRPr="009C415C" w:rsidTr="00424B0E">
        <w:tc>
          <w:tcPr>
            <w:tcW w:w="675" w:type="dxa"/>
          </w:tcPr>
          <w:p w:rsidR="009C415C" w:rsidRPr="009C415C" w:rsidRDefault="009C415C" w:rsidP="00424B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415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93" w:type="dxa"/>
          </w:tcPr>
          <w:p w:rsidR="009C415C" w:rsidRPr="009C415C" w:rsidRDefault="009C415C" w:rsidP="00424B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415C">
              <w:rPr>
                <w:rFonts w:ascii="Times New Roman" w:hAnsi="Times New Roman" w:cs="Times New Roman"/>
              </w:rPr>
              <w:t>Лаговська Маргарита Володимирівна</w:t>
            </w:r>
          </w:p>
        </w:tc>
        <w:tc>
          <w:tcPr>
            <w:tcW w:w="900" w:type="dxa"/>
          </w:tcPr>
          <w:p w:rsidR="009C415C" w:rsidRPr="009C415C" w:rsidRDefault="009C415C" w:rsidP="00424B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41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</w:tcPr>
          <w:p w:rsidR="009C415C" w:rsidRPr="009C415C" w:rsidRDefault="009C415C" w:rsidP="00424B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415C">
              <w:rPr>
                <w:rFonts w:ascii="Times New Roman" w:hAnsi="Times New Roman" w:cs="Times New Roman"/>
              </w:rPr>
              <w:t>ІІІ</w:t>
            </w:r>
          </w:p>
        </w:tc>
        <w:tc>
          <w:tcPr>
            <w:tcW w:w="1260" w:type="dxa"/>
          </w:tcPr>
          <w:p w:rsidR="009C415C" w:rsidRPr="009C415C" w:rsidRDefault="009C415C" w:rsidP="00424B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C415C" w:rsidRPr="009C415C" w:rsidRDefault="009C415C" w:rsidP="00424B0E">
            <w:pPr>
              <w:pStyle w:val="a5"/>
              <w:rPr>
                <w:rFonts w:ascii="Times New Roman" w:hAnsi="Times New Roman" w:cs="Times New Roman"/>
              </w:rPr>
            </w:pPr>
            <w:r w:rsidRPr="009C415C">
              <w:rPr>
                <w:rFonts w:ascii="Times New Roman" w:hAnsi="Times New Roman" w:cs="Times New Roman"/>
              </w:rPr>
              <w:t>Поливач Валентина Дмитрівна</w:t>
            </w:r>
          </w:p>
        </w:tc>
      </w:tr>
      <w:tr w:rsidR="009C415C" w:rsidRPr="009C415C" w:rsidTr="00424B0E">
        <w:tc>
          <w:tcPr>
            <w:tcW w:w="675" w:type="dxa"/>
          </w:tcPr>
          <w:p w:rsidR="009C415C" w:rsidRPr="009C415C" w:rsidRDefault="009C415C" w:rsidP="00424B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415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93" w:type="dxa"/>
          </w:tcPr>
          <w:p w:rsidR="009C415C" w:rsidRPr="009C415C" w:rsidRDefault="009C415C" w:rsidP="00424B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415C">
              <w:rPr>
                <w:rFonts w:ascii="Times New Roman" w:hAnsi="Times New Roman" w:cs="Times New Roman"/>
              </w:rPr>
              <w:t>Мельник Софія Миколаївна</w:t>
            </w:r>
          </w:p>
        </w:tc>
        <w:tc>
          <w:tcPr>
            <w:tcW w:w="900" w:type="dxa"/>
          </w:tcPr>
          <w:p w:rsidR="009C415C" w:rsidRPr="009C415C" w:rsidRDefault="009C415C" w:rsidP="00424B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41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</w:tcPr>
          <w:p w:rsidR="009C415C" w:rsidRPr="009C415C" w:rsidRDefault="009C415C" w:rsidP="00424B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415C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1260" w:type="dxa"/>
          </w:tcPr>
          <w:p w:rsidR="009C415C" w:rsidRPr="009C415C" w:rsidRDefault="009C415C" w:rsidP="00424B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415C"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2520" w:type="dxa"/>
          </w:tcPr>
          <w:p w:rsidR="009C415C" w:rsidRPr="009C415C" w:rsidRDefault="009C415C" w:rsidP="00424B0E">
            <w:pPr>
              <w:pStyle w:val="a5"/>
              <w:rPr>
                <w:rFonts w:ascii="Times New Roman" w:hAnsi="Times New Roman" w:cs="Times New Roman"/>
              </w:rPr>
            </w:pPr>
            <w:r w:rsidRPr="009C415C">
              <w:rPr>
                <w:rFonts w:ascii="Times New Roman" w:hAnsi="Times New Roman" w:cs="Times New Roman"/>
              </w:rPr>
              <w:t>Скепян Ольга Геннадіївна</w:t>
            </w:r>
          </w:p>
        </w:tc>
      </w:tr>
      <w:tr w:rsidR="009C415C" w:rsidRPr="009C415C" w:rsidTr="00424B0E">
        <w:tc>
          <w:tcPr>
            <w:tcW w:w="675" w:type="dxa"/>
          </w:tcPr>
          <w:p w:rsidR="009C415C" w:rsidRPr="009C415C" w:rsidRDefault="009C415C" w:rsidP="00424B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415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93" w:type="dxa"/>
          </w:tcPr>
          <w:p w:rsidR="009C415C" w:rsidRPr="009C415C" w:rsidRDefault="009C415C" w:rsidP="00424B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415C">
              <w:rPr>
                <w:rFonts w:ascii="Times New Roman" w:hAnsi="Times New Roman" w:cs="Times New Roman"/>
              </w:rPr>
              <w:t>Тисячна Олександра Олександрівна</w:t>
            </w:r>
          </w:p>
        </w:tc>
        <w:tc>
          <w:tcPr>
            <w:tcW w:w="900" w:type="dxa"/>
          </w:tcPr>
          <w:p w:rsidR="009C415C" w:rsidRPr="009C415C" w:rsidRDefault="009C415C" w:rsidP="00424B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41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</w:tcPr>
          <w:p w:rsidR="009C415C" w:rsidRPr="009C415C" w:rsidRDefault="009C415C" w:rsidP="00424B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415C">
              <w:rPr>
                <w:rFonts w:ascii="Times New Roman" w:hAnsi="Times New Roman" w:cs="Times New Roman"/>
              </w:rPr>
              <w:t>ІІІ</w:t>
            </w:r>
          </w:p>
        </w:tc>
        <w:tc>
          <w:tcPr>
            <w:tcW w:w="1260" w:type="dxa"/>
          </w:tcPr>
          <w:p w:rsidR="009C415C" w:rsidRPr="009C415C" w:rsidRDefault="009C415C" w:rsidP="00424B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C415C" w:rsidRPr="009C415C" w:rsidRDefault="009C415C" w:rsidP="00424B0E">
            <w:pPr>
              <w:pStyle w:val="a5"/>
              <w:rPr>
                <w:rFonts w:ascii="Times New Roman" w:hAnsi="Times New Roman" w:cs="Times New Roman"/>
              </w:rPr>
            </w:pPr>
            <w:r w:rsidRPr="009C415C">
              <w:rPr>
                <w:rFonts w:ascii="Times New Roman" w:hAnsi="Times New Roman" w:cs="Times New Roman"/>
              </w:rPr>
              <w:t>Скепян Ольга Геннадіївна</w:t>
            </w:r>
          </w:p>
        </w:tc>
      </w:tr>
      <w:tr w:rsidR="009C415C" w:rsidRPr="009C415C" w:rsidTr="00424B0E">
        <w:tc>
          <w:tcPr>
            <w:tcW w:w="675" w:type="dxa"/>
          </w:tcPr>
          <w:p w:rsidR="009C415C" w:rsidRPr="009C415C" w:rsidRDefault="009C415C" w:rsidP="00424B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415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93" w:type="dxa"/>
          </w:tcPr>
          <w:p w:rsidR="009C415C" w:rsidRPr="009C415C" w:rsidRDefault="009C415C" w:rsidP="00424B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415C">
              <w:rPr>
                <w:rFonts w:ascii="Times New Roman" w:hAnsi="Times New Roman" w:cs="Times New Roman"/>
              </w:rPr>
              <w:t>Бондаренко</w:t>
            </w:r>
            <w:proofErr w:type="gramStart"/>
            <w:r w:rsidRPr="009C415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C415C">
              <w:rPr>
                <w:rFonts w:ascii="Times New Roman" w:hAnsi="Times New Roman" w:cs="Times New Roman"/>
              </w:rPr>
              <w:t>ікторія</w:t>
            </w:r>
          </w:p>
          <w:p w:rsidR="009C415C" w:rsidRPr="009C415C" w:rsidRDefault="009C415C" w:rsidP="00424B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415C">
              <w:rPr>
                <w:rFonts w:ascii="Times New Roman" w:hAnsi="Times New Roman" w:cs="Times New Roman"/>
              </w:rPr>
              <w:t>Олексіївна</w:t>
            </w:r>
          </w:p>
        </w:tc>
        <w:tc>
          <w:tcPr>
            <w:tcW w:w="900" w:type="dxa"/>
          </w:tcPr>
          <w:p w:rsidR="009C415C" w:rsidRPr="009C415C" w:rsidRDefault="009C415C" w:rsidP="00424B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41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</w:tcPr>
          <w:p w:rsidR="009C415C" w:rsidRPr="009C415C" w:rsidRDefault="009C415C" w:rsidP="00424B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415C">
              <w:rPr>
                <w:rFonts w:ascii="Times New Roman" w:hAnsi="Times New Roman" w:cs="Times New Roman"/>
              </w:rPr>
              <w:t>ІІІ</w:t>
            </w:r>
          </w:p>
        </w:tc>
        <w:tc>
          <w:tcPr>
            <w:tcW w:w="1260" w:type="dxa"/>
          </w:tcPr>
          <w:p w:rsidR="009C415C" w:rsidRPr="009C415C" w:rsidRDefault="009C415C" w:rsidP="00424B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C415C" w:rsidRPr="009C415C" w:rsidRDefault="009C415C" w:rsidP="00424B0E">
            <w:pPr>
              <w:pStyle w:val="a5"/>
              <w:rPr>
                <w:rFonts w:ascii="Times New Roman" w:hAnsi="Times New Roman" w:cs="Times New Roman"/>
              </w:rPr>
            </w:pPr>
            <w:r w:rsidRPr="009C415C">
              <w:rPr>
                <w:rFonts w:ascii="Times New Roman" w:hAnsi="Times New Roman" w:cs="Times New Roman"/>
              </w:rPr>
              <w:t>Скепян Ольга Геннадіївна</w:t>
            </w:r>
          </w:p>
        </w:tc>
      </w:tr>
      <w:tr w:rsidR="009C415C" w:rsidRPr="009C415C" w:rsidTr="00424B0E">
        <w:tc>
          <w:tcPr>
            <w:tcW w:w="675" w:type="dxa"/>
          </w:tcPr>
          <w:p w:rsidR="009C415C" w:rsidRPr="009C415C" w:rsidRDefault="009C415C" w:rsidP="00424B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415C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493" w:type="dxa"/>
          </w:tcPr>
          <w:p w:rsidR="009C415C" w:rsidRPr="009C415C" w:rsidRDefault="009C415C" w:rsidP="00424B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415C">
              <w:rPr>
                <w:rFonts w:ascii="Times New Roman" w:hAnsi="Times New Roman" w:cs="Times New Roman"/>
              </w:rPr>
              <w:t>Лисак</w:t>
            </w:r>
            <w:proofErr w:type="gramStart"/>
            <w:r w:rsidRPr="009C415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C415C">
              <w:rPr>
                <w:rFonts w:ascii="Times New Roman" w:hAnsi="Times New Roman" w:cs="Times New Roman"/>
              </w:rPr>
              <w:t>ікторія Леонідівна</w:t>
            </w:r>
          </w:p>
        </w:tc>
        <w:tc>
          <w:tcPr>
            <w:tcW w:w="900" w:type="dxa"/>
          </w:tcPr>
          <w:p w:rsidR="009C415C" w:rsidRPr="009C415C" w:rsidRDefault="009C415C" w:rsidP="00424B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41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</w:tcPr>
          <w:p w:rsidR="009C415C" w:rsidRPr="009C415C" w:rsidRDefault="009C415C" w:rsidP="00424B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415C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1260" w:type="dxa"/>
          </w:tcPr>
          <w:p w:rsidR="009C415C" w:rsidRPr="009C415C" w:rsidRDefault="009C415C" w:rsidP="00424B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415C"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2520" w:type="dxa"/>
          </w:tcPr>
          <w:p w:rsidR="009C415C" w:rsidRPr="009C415C" w:rsidRDefault="009C415C" w:rsidP="00424B0E">
            <w:pPr>
              <w:pStyle w:val="a5"/>
              <w:rPr>
                <w:rFonts w:ascii="Times New Roman" w:hAnsi="Times New Roman" w:cs="Times New Roman"/>
              </w:rPr>
            </w:pPr>
            <w:r w:rsidRPr="009C415C">
              <w:rPr>
                <w:rFonts w:ascii="Times New Roman" w:hAnsi="Times New Roman" w:cs="Times New Roman"/>
              </w:rPr>
              <w:t>Поливач Валентина Дмитрівна</w:t>
            </w:r>
          </w:p>
        </w:tc>
      </w:tr>
      <w:tr w:rsidR="009C415C" w:rsidRPr="009C415C" w:rsidTr="00424B0E">
        <w:tc>
          <w:tcPr>
            <w:tcW w:w="675" w:type="dxa"/>
          </w:tcPr>
          <w:p w:rsidR="009C415C" w:rsidRPr="009C415C" w:rsidRDefault="009C415C" w:rsidP="00424B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415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93" w:type="dxa"/>
          </w:tcPr>
          <w:p w:rsidR="009C415C" w:rsidRPr="009C415C" w:rsidRDefault="009C415C" w:rsidP="00424B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415C">
              <w:rPr>
                <w:rFonts w:ascii="Times New Roman" w:hAnsi="Times New Roman" w:cs="Times New Roman"/>
              </w:rPr>
              <w:t>Джалолова Юлія Тимурівна</w:t>
            </w:r>
          </w:p>
        </w:tc>
        <w:tc>
          <w:tcPr>
            <w:tcW w:w="900" w:type="dxa"/>
          </w:tcPr>
          <w:p w:rsidR="009C415C" w:rsidRPr="009C415C" w:rsidRDefault="009C415C" w:rsidP="00424B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41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</w:tcPr>
          <w:p w:rsidR="009C415C" w:rsidRPr="009C415C" w:rsidRDefault="009C415C" w:rsidP="00424B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415C"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1260" w:type="dxa"/>
          </w:tcPr>
          <w:p w:rsidR="009C415C" w:rsidRPr="009C415C" w:rsidRDefault="009C415C" w:rsidP="00424B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C415C" w:rsidRPr="009C415C" w:rsidRDefault="009C415C" w:rsidP="00424B0E">
            <w:pPr>
              <w:pStyle w:val="a5"/>
              <w:rPr>
                <w:rFonts w:ascii="Times New Roman" w:hAnsi="Times New Roman" w:cs="Times New Roman"/>
              </w:rPr>
            </w:pPr>
            <w:r w:rsidRPr="009C415C">
              <w:rPr>
                <w:rFonts w:ascii="Times New Roman" w:hAnsi="Times New Roman" w:cs="Times New Roman"/>
              </w:rPr>
              <w:t>Поливач Валентина Дмитрівна</w:t>
            </w:r>
          </w:p>
        </w:tc>
      </w:tr>
      <w:tr w:rsidR="009C415C" w:rsidRPr="009C415C" w:rsidTr="00424B0E">
        <w:tc>
          <w:tcPr>
            <w:tcW w:w="675" w:type="dxa"/>
          </w:tcPr>
          <w:p w:rsidR="009C415C" w:rsidRPr="009C415C" w:rsidRDefault="009C415C" w:rsidP="00424B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415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93" w:type="dxa"/>
          </w:tcPr>
          <w:p w:rsidR="009C415C" w:rsidRPr="009C415C" w:rsidRDefault="009C415C" w:rsidP="00424B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415C">
              <w:rPr>
                <w:rFonts w:ascii="Times New Roman" w:hAnsi="Times New Roman" w:cs="Times New Roman"/>
              </w:rPr>
              <w:t>Мельничук Олександра</w:t>
            </w:r>
          </w:p>
          <w:p w:rsidR="009C415C" w:rsidRPr="009C415C" w:rsidRDefault="009C415C" w:rsidP="00424B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415C">
              <w:rPr>
                <w:rFonts w:ascii="Times New Roman" w:hAnsi="Times New Roman" w:cs="Times New Roman"/>
              </w:rPr>
              <w:t>Олександрівна</w:t>
            </w:r>
          </w:p>
        </w:tc>
        <w:tc>
          <w:tcPr>
            <w:tcW w:w="900" w:type="dxa"/>
          </w:tcPr>
          <w:p w:rsidR="009C415C" w:rsidRPr="009C415C" w:rsidRDefault="009C415C" w:rsidP="00424B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41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</w:tcPr>
          <w:p w:rsidR="009C415C" w:rsidRPr="009C415C" w:rsidRDefault="009C415C" w:rsidP="00424B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415C"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1260" w:type="dxa"/>
          </w:tcPr>
          <w:p w:rsidR="009C415C" w:rsidRPr="009C415C" w:rsidRDefault="009C415C" w:rsidP="00424B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C415C" w:rsidRPr="009C415C" w:rsidRDefault="009C415C" w:rsidP="00424B0E">
            <w:pPr>
              <w:pStyle w:val="a5"/>
              <w:rPr>
                <w:rFonts w:ascii="Times New Roman" w:hAnsi="Times New Roman" w:cs="Times New Roman"/>
              </w:rPr>
            </w:pPr>
            <w:r w:rsidRPr="009C415C">
              <w:rPr>
                <w:rFonts w:ascii="Times New Roman" w:hAnsi="Times New Roman" w:cs="Times New Roman"/>
              </w:rPr>
              <w:t>Поливач Валентина Дмитрівна</w:t>
            </w:r>
          </w:p>
        </w:tc>
      </w:tr>
      <w:tr w:rsidR="009C415C" w:rsidRPr="009C415C" w:rsidTr="00424B0E">
        <w:tc>
          <w:tcPr>
            <w:tcW w:w="675" w:type="dxa"/>
          </w:tcPr>
          <w:p w:rsidR="009C415C" w:rsidRPr="009C415C" w:rsidRDefault="009C415C" w:rsidP="00424B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415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93" w:type="dxa"/>
          </w:tcPr>
          <w:p w:rsidR="009C415C" w:rsidRPr="009C415C" w:rsidRDefault="009C415C" w:rsidP="00424B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415C">
              <w:rPr>
                <w:rFonts w:ascii="Times New Roman" w:hAnsi="Times New Roman" w:cs="Times New Roman"/>
              </w:rPr>
              <w:t>Пилипенко Даніелла Анатоліївна</w:t>
            </w:r>
          </w:p>
        </w:tc>
        <w:tc>
          <w:tcPr>
            <w:tcW w:w="900" w:type="dxa"/>
          </w:tcPr>
          <w:p w:rsidR="009C415C" w:rsidRPr="009C415C" w:rsidRDefault="009C415C" w:rsidP="00424B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41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0" w:type="dxa"/>
          </w:tcPr>
          <w:p w:rsidR="009C415C" w:rsidRPr="009C415C" w:rsidRDefault="009C415C" w:rsidP="00424B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415C">
              <w:rPr>
                <w:rFonts w:ascii="Times New Roman" w:hAnsi="Times New Roman" w:cs="Times New Roman"/>
              </w:rPr>
              <w:t>ІІІ</w:t>
            </w:r>
          </w:p>
        </w:tc>
        <w:tc>
          <w:tcPr>
            <w:tcW w:w="1260" w:type="dxa"/>
          </w:tcPr>
          <w:p w:rsidR="009C415C" w:rsidRPr="009C415C" w:rsidRDefault="009C415C" w:rsidP="00424B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C415C" w:rsidRPr="009C415C" w:rsidRDefault="009C415C" w:rsidP="00424B0E">
            <w:pPr>
              <w:pStyle w:val="a5"/>
              <w:rPr>
                <w:rFonts w:ascii="Times New Roman" w:hAnsi="Times New Roman" w:cs="Times New Roman"/>
              </w:rPr>
            </w:pPr>
            <w:r w:rsidRPr="009C415C">
              <w:rPr>
                <w:rFonts w:ascii="Times New Roman" w:hAnsi="Times New Roman" w:cs="Times New Roman"/>
              </w:rPr>
              <w:t>Поливач Валентина Дмитрівна</w:t>
            </w:r>
          </w:p>
        </w:tc>
      </w:tr>
      <w:tr w:rsidR="009C415C" w:rsidRPr="009C415C" w:rsidTr="00424B0E">
        <w:tc>
          <w:tcPr>
            <w:tcW w:w="675" w:type="dxa"/>
          </w:tcPr>
          <w:p w:rsidR="009C415C" w:rsidRPr="009C415C" w:rsidRDefault="009C415C" w:rsidP="00424B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415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493" w:type="dxa"/>
          </w:tcPr>
          <w:p w:rsidR="009C415C" w:rsidRPr="009C415C" w:rsidRDefault="009C415C" w:rsidP="00424B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415C">
              <w:rPr>
                <w:rFonts w:ascii="Times New Roman" w:hAnsi="Times New Roman" w:cs="Times New Roman"/>
              </w:rPr>
              <w:t>Шевчук Ганна</w:t>
            </w:r>
          </w:p>
          <w:p w:rsidR="009C415C" w:rsidRPr="009C415C" w:rsidRDefault="009C415C" w:rsidP="00424B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415C">
              <w:rPr>
                <w:rFonts w:ascii="Times New Roman" w:hAnsi="Times New Roman" w:cs="Times New Roman"/>
              </w:rPr>
              <w:t>Олександрівна</w:t>
            </w:r>
          </w:p>
        </w:tc>
        <w:tc>
          <w:tcPr>
            <w:tcW w:w="900" w:type="dxa"/>
          </w:tcPr>
          <w:p w:rsidR="009C415C" w:rsidRPr="009C415C" w:rsidRDefault="009C415C" w:rsidP="00424B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41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0" w:type="dxa"/>
          </w:tcPr>
          <w:p w:rsidR="009C415C" w:rsidRPr="009C415C" w:rsidRDefault="009C415C" w:rsidP="00424B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415C"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1260" w:type="dxa"/>
          </w:tcPr>
          <w:p w:rsidR="009C415C" w:rsidRPr="009C415C" w:rsidRDefault="009C415C" w:rsidP="00424B0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C415C" w:rsidRPr="009C415C" w:rsidRDefault="009C415C" w:rsidP="00424B0E">
            <w:pPr>
              <w:pStyle w:val="a5"/>
              <w:rPr>
                <w:rFonts w:ascii="Times New Roman" w:hAnsi="Times New Roman" w:cs="Times New Roman"/>
              </w:rPr>
            </w:pPr>
            <w:r w:rsidRPr="009C415C">
              <w:rPr>
                <w:rFonts w:ascii="Times New Roman" w:hAnsi="Times New Roman" w:cs="Times New Roman"/>
              </w:rPr>
              <w:t>Поливач Валентина Дмитрівна</w:t>
            </w:r>
          </w:p>
        </w:tc>
      </w:tr>
    </w:tbl>
    <w:p w:rsidR="009C415C" w:rsidRPr="009C415C" w:rsidRDefault="009C415C" w:rsidP="009C415C">
      <w:pPr>
        <w:pStyle w:val="a5"/>
        <w:rPr>
          <w:rFonts w:ascii="Times New Roman" w:hAnsi="Times New Roman" w:cs="Times New Roman"/>
        </w:rPr>
      </w:pPr>
      <w:r w:rsidRPr="009C415C">
        <w:rPr>
          <w:rFonts w:ascii="Times New Roman" w:hAnsi="Times New Roman" w:cs="Times New Roman"/>
        </w:rPr>
        <w:t xml:space="preserve">     </w:t>
      </w:r>
    </w:p>
    <w:p w:rsidR="009C415C" w:rsidRPr="009C415C" w:rsidRDefault="009C415C" w:rsidP="009C415C">
      <w:pPr>
        <w:pStyle w:val="5"/>
        <w:rPr>
          <w:sz w:val="24"/>
          <w:szCs w:val="24"/>
        </w:rPr>
      </w:pPr>
      <w:r w:rsidRPr="009C415C">
        <w:rPr>
          <w:sz w:val="24"/>
          <w:szCs w:val="24"/>
        </w:rPr>
        <w:t>VІ Міжнародного мовно-літературного конкурсу  імені Тараса Шевченка</w:t>
      </w:r>
    </w:p>
    <w:p w:rsidR="009C415C" w:rsidRPr="009C415C" w:rsidRDefault="009C415C" w:rsidP="009C415C">
      <w:pPr>
        <w:pStyle w:val="a5"/>
        <w:rPr>
          <w:rFonts w:ascii="Times New Roman" w:hAnsi="Times New Roman" w:cs="Times New Roman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93"/>
        <w:gridCol w:w="900"/>
        <w:gridCol w:w="1260"/>
        <w:gridCol w:w="1260"/>
        <w:gridCol w:w="2520"/>
      </w:tblGrid>
      <w:tr w:rsidR="009C415C" w:rsidRPr="009C415C" w:rsidTr="00424B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9C415C" w:rsidRDefault="009C415C" w:rsidP="00424B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415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C415C">
              <w:rPr>
                <w:rFonts w:ascii="Times New Roman" w:hAnsi="Times New Roman" w:cs="Times New Roman"/>
              </w:rPr>
              <w:t>п</w:t>
            </w:r>
            <w:proofErr w:type="gramEnd"/>
            <w:r w:rsidRPr="009C415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9C415C" w:rsidRDefault="009C415C" w:rsidP="00424B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415C">
              <w:rPr>
                <w:rFonts w:ascii="Times New Roman" w:hAnsi="Times New Roman" w:cs="Times New Roman"/>
              </w:rPr>
              <w:t>П</w:t>
            </w:r>
            <w:proofErr w:type="gramEnd"/>
            <w:r w:rsidRPr="009C415C">
              <w:rPr>
                <w:rFonts w:ascii="Times New Roman" w:hAnsi="Times New Roman" w:cs="Times New Roman"/>
              </w:rPr>
              <w:t xml:space="preserve">ІБ учня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9C415C" w:rsidRDefault="009C415C" w:rsidP="00424B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415C">
              <w:rPr>
                <w:rFonts w:ascii="Times New Roman" w:hAnsi="Times New Roman" w:cs="Times New Roman"/>
              </w:rPr>
              <w:t>Клас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9C415C" w:rsidRDefault="009C415C" w:rsidP="00424B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415C">
              <w:rPr>
                <w:rFonts w:ascii="Times New Roman" w:hAnsi="Times New Roman" w:cs="Times New Roman"/>
              </w:rPr>
              <w:t>Мі</w:t>
            </w:r>
            <w:proofErr w:type="gramStart"/>
            <w:r w:rsidRPr="009C415C">
              <w:rPr>
                <w:rFonts w:ascii="Times New Roman" w:hAnsi="Times New Roman" w:cs="Times New Roman"/>
              </w:rPr>
              <w:t>сце на</w:t>
            </w:r>
            <w:proofErr w:type="gramEnd"/>
            <w:r w:rsidRPr="009C415C">
              <w:rPr>
                <w:rFonts w:ascii="Times New Roman" w:hAnsi="Times New Roman" w:cs="Times New Roman"/>
              </w:rPr>
              <w:t xml:space="preserve"> ІІ етапі</w:t>
            </w:r>
          </w:p>
          <w:p w:rsidR="009C415C" w:rsidRPr="009C415C" w:rsidRDefault="009C415C" w:rsidP="00424B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415C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9C415C" w:rsidRDefault="009C415C" w:rsidP="00424B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415C">
              <w:rPr>
                <w:rFonts w:ascii="Times New Roman" w:hAnsi="Times New Roman" w:cs="Times New Roman"/>
              </w:rPr>
              <w:t>Мі</w:t>
            </w:r>
            <w:proofErr w:type="gramStart"/>
            <w:r w:rsidRPr="009C415C">
              <w:rPr>
                <w:rFonts w:ascii="Times New Roman" w:hAnsi="Times New Roman" w:cs="Times New Roman"/>
              </w:rPr>
              <w:t>сце на</w:t>
            </w:r>
            <w:proofErr w:type="gramEnd"/>
            <w:r w:rsidRPr="009C415C">
              <w:rPr>
                <w:rFonts w:ascii="Times New Roman" w:hAnsi="Times New Roman" w:cs="Times New Roman"/>
              </w:rPr>
              <w:t xml:space="preserve"> ІІІ етапі</w:t>
            </w:r>
          </w:p>
          <w:p w:rsidR="009C415C" w:rsidRPr="009C415C" w:rsidRDefault="009C415C" w:rsidP="00424B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415C">
              <w:rPr>
                <w:rFonts w:ascii="Times New Roman" w:hAnsi="Times New Roman" w:cs="Times New Roman"/>
              </w:rPr>
              <w:t>м</w:t>
            </w:r>
            <w:proofErr w:type="gramEnd"/>
            <w:r w:rsidRPr="009C415C">
              <w:rPr>
                <w:rFonts w:ascii="Times New Roman" w:hAnsi="Times New Roman" w:cs="Times New Roman"/>
              </w:rPr>
              <w:t>істо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9C415C" w:rsidRDefault="009C415C" w:rsidP="00424B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415C">
              <w:rPr>
                <w:rFonts w:ascii="Times New Roman" w:hAnsi="Times New Roman" w:cs="Times New Roman"/>
              </w:rPr>
              <w:t>П</w:t>
            </w:r>
            <w:proofErr w:type="gramEnd"/>
            <w:r w:rsidRPr="009C415C">
              <w:rPr>
                <w:rFonts w:ascii="Times New Roman" w:hAnsi="Times New Roman" w:cs="Times New Roman"/>
              </w:rPr>
              <w:t xml:space="preserve">ІБ вчителя </w:t>
            </w:r>
          </w:p>
        </w:tc>
      </w:tr>
      <w:tr w:rsidR="009C415C" w:rsidRPr="009C415C" w:rsidTr="00424B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9C415C" w:rsidRDefault="009C415C" w:rsidP="00424B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41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9C415C" w:rsidRDefault="009C415C" w:rsidP="00424B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415C">
              <w:rPr>
                <w:rFonts w:ascii="Times New Roman" w:hAnsi="Times New Roman" w:cs="Times New Roman"/>
              </w:rPr>
              <w:t>Гнілоскуренко Маргарита Володимирівна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9C415C" w:rsidRDefault="009C415C" w:rsidP="00424B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41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9C415C" w:rsidRDefault="009C415C" w:rsidP="00424B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415C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9C415C" w:rsidRDefault="009C415C" w:rsidP="00424B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415C"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9C415C" w:rsidRDefault="009C415C" w:rsidP="00424B0E">
            <w:pPr>
              <w:pStyle w:val="a5"/>
              <w:rPr>
                <w:rFonts w:ascii="Times New Roman" w:hAnsi="Times New Roman" w:cs="Times New Roman"/>
              </w:rPr>
            </w:pPr>
            <w:r w:rsidRPr="009C415C">
              <w:rPr>
                <w:rFonts w:ascii="Times New Roman" w:hAnsi="Times New Roman" w:cs="Times New Roman"/>
              </w:rPr>
              <w:t>Скепян Ольга Геннадіївна</w:t>
            </w:r>
          </w:p>
        </w:tc>
      </w:tr>
      <w:tr w:rsidR="009C415C" w:rsidRPr="009C415C" w:rsidTr="00424B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9C415C" w:rsidRDefault="009C415C" w:rsidP="00424B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41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9C415C" w:rsidRDefault="009C415C" w:rsidP="00424B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415C">
              <w:rPr>
                <w:rFonts w:ascii="Times New Roman" w:hAnsi="Times New Roman" w:cs="Times New Roman"/>
              </w:rPr>
              <w:t>Михайлова Марина Олександрівна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9C415C" w:rsidRDefault="009C415C" w:rsidP="00424B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41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9C415C" w:rsidRDefault="009C415C" w:rsidP="00424B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415C">
              <w:rPr>
                <w:rFonts w:ascii="Times New Roman" w:hAnsi="Times New Roman" w:cs="Times New Roman"/>
              </w:rPr>
              <w:t>ІІІ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9C415C" w:rsidRDefault="009C415C" w:rsidP="00424B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9C415C" w:rsidRDefault="009C415C" w:rsidP="00424B0E">
            <w:pPr>
              <w:pStyle w:val="a5"/>
              <w:rPr>
                <w:rFonts w:ascii="Times New Roman" w:hAnsi="Times New Roman" w:cs="Times New Roman"/>
              </w:rPr>
            </w:pPr>
            <w:r w:rsidRPr="009C415C">
              <w:rPr>
                <w:rFonts w:ascii="Times New Roman" w:hAnsi="Times New Roman" w:cs="Times New Roman"/>
              </w:rPr>
              <w:t>Овдій Лариса Іванівна</w:t>
            </w:r>
          </w:p>
        </w:tc>
      </w:tr>
      <w:tr w:rsidR="009C415C" w:rsidRPr="009C415C" w:rsidTr="00424B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9C415C" w:rsidRDefault="009C415C" w:rsidP="00424B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41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9C415C" w:rsidRDefault="009C415C" w:rsidP="00424B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415C">
              <w:rPr>
                <w:rFonts w:ascii="Times New Roman" w:hAnsi="Times New Roman" w:cs="Times New Roman"/>
              </w:rPr>
              <w:t>Паращенко Марія Олегівна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9C415C" w:rsidRDefault="009C415C" w:rsidP="00424B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41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9C415C" w:rsidRDefault="009C415C" w:rsidP="00424B0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415C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9C415C" w:rsidRDefault="009C415C" w:rsidP="00424B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9C415C" w:rsidRDefault="009C415C" w:rsidP="00424B0E">
            <w:pPr>
              <w:pStyle w:val="a5"/>
              <w:rPr>
                <w:rFonts w:ascii="Times New Roman" w:hAnsi="Times New Roman" w:cs="Times New Roman"/>
              </w:rPr>
            </w:pPr>
            <w:r w:rsidRPr="009C415C">
              <w:rPr>
                <w:rFonts w:ascii="Times New Roman" w:hAnsi="Times New Roman" w:cs="Times New Roman"/>
              </w:rPr>
              <w:t>Поливач Валентина Дмитрівна</w:t>
            </w:r>
          </w:p>
        </w:tc>
      </w:tr>
    </w:tbl>
    <w:p w:rsidR="009C415C" w:rsidRPr="009C415C" w:rsidRDefault="009C415C" w:rsidP="009C415C">
      <w:pPr>
        <w:pStyle w:val="1"/>
        <w:jc w:val="center"/>
        <w:rPr>
          <w:b/>
          <w:color w:val="000000" w:themeColor="text1"/>
          <w:szCs w:val="24"/>
        </w:rPr>
      </w:pPr>
      <w:r w:rsidRPr="009C415C">
        <w:rPr>
          <w:b/>
          <w:color w:val="000000" w:themeColor="text1"/>
          <w:szCs w:val="24"/>
        </w:rPr>
        <w:t>ПРИЗЕРИ</w:t>
      </w:r>
    </w:p>
    <w:p w:rsidR="009C415C" w:rsidRPr="009C415C" w:rsidRDefault="009C415C" w:rsidP="009C415C">
      <w:pPr>
        <w:pStyle w:val="3"/>
        <w:rPr>
          <w:b/>
          <w:color w:val="000000" w:themeColor="text1"/>
          <w:sz w:val="24"/>
          <w:szCs w:val="24"/>
        </w:rPr>
      </w:pPr>
      <w:r w:rsidRPr="009C415C">
        <w:rPr>
          <w:b/>
          <w:color w:val="000000" w:themeColor="text1"/>
          <w:sz w:val="24"/>
          <w:szCs w:val="24"/>
        </w:rPr>
        <w:t>ІІ (районного) етапу Х</w:t>
      </w:r>
      <w:r w:rsidRPr="009C415C">
        <w:rPr>
          <w:b/>
          <w:color w:val="000000" w:themeColor="text1"/>
          <w:sz w:val="24"/>
          <w:szCs w:val="24"/>
          <w:lang w:val="en-US"/>
        </w:rPr>
        <w:t>V</w:t>
      </w:r>
      <w:r w:rsidRPr="009C415C">
        <w:rPr>
          <w:b/>
          <w:color w:val="000000" w:themeColor="text1"/>
          <w:sz w:val="24"/>
          <w:szCs w:val="24"/>
        </w:rPr>
        <w:t xml:space="preserve">І Міжнародного конкурсу з української мови </w:t>
      </w:r>
    </w:p>
    <w:p w:rsidR="009C415C" w:rsidRPr="009C415C" w:rsidRDefault="009C415C" w:rsidP="009C415C">
      <w:pPr>
        <w:pStyle w:val="3"/>
        <w:rPr>
          <w:b/>
          <w:color w:val="000000" w:themeColor="text1"/>
          <w:sz w:val="24"/>
          <w:szCs w:val="24"/>
        </w:rPr>
      </w:pPr>
      <w:r w:rsidRPr="009C415C">
        <w:rPr>
          <w:b/>
          <w:color w:val="000000" w:themeColor="text1"/>
          <w:sz w:val="24"/>
          <w:szCs w:val="24"/>
        </w:rPr>
        <w:t>імені Петра Яцика ( початкова школа)</w:t>
      </w:r>
    </w:p>
    <w:p w:rsidR="009C415C" w:rsidRPr="009C415C" w:rsidRDefault="009C415C" w:rsidP="009C415C">
      <w:pPr>
        <w:pStyle w:val="3"/>
        <w:rPr>
          <w:b/>
          <w:sz w:val="24"/>
          <w:szCs w:val="24"/>
        </w:rPr>
      </w:pPr>
      <w:r w:rsidRPr="009C415C">
        <w:rPr>
          <w:b/>
          <w:color w:val="000000" w:themeColor="text1"/>
          <w:sz w:val="24"/>
          <w:szCs w:val="24"/>
        </w:rPr>
        <w:t>2015-2016 навчальний рік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685"/>
        <w:gridCol w:w="851"/>
        <w:gridCol w:w="851"/>
        <w:gridCol w:w="2976"/>
      </w:tblGrid>
      <w:tr w:rsidR="009C415C" w:rsidRPr="009C415C" w:rsidTr="00424B0E">
        <w:trPr>
          <w:trHeight w:val="351"/>
        </w:trPr>
        <w:tc>
          <w:tcPr>
            <w:tcW w:w="710" w:type="dxa"/>
          </w:tcPr>
          <w:p w:rsidR="009C415C" w:rsidRPr="009C415C" w:rsidRDefault="009C415C" w:rsidP="00424B0E">
            <w:pPr>
              <w:ind w:left="360"/>
              <w:rPr>
                <w:color w:val="000000" w:themeColor="text1"/>
              </w:rPr>
            </w:pPr>
            <w:r w:rsidRPr="009C415C">
              <w:rPr>
                <w:color w:val="000000" w:themeColor="text1"/>
              </w:rPr>
              <w:t xml:space="preserve">№ </w:t>
            </w:r>
          </w:p>
        </w:tc>
        <w:tc>
          <w:tcPr>
            <w:tcW w:w="3685" w:type="dxa"/>
          </w:tcPr>
          <w:p w:rsidR="009C415C" w:rsidRPr="009C415C" w:rsidRDefault="009C415C" w:rsidP="00424B0E">
            <w:pPr>
              <w:rPr>
                <w:color w:val="000000" w:themeColor="text1"/>
              </w:rPr>
            </w:pPr>
            <w:proofErr w:type="gramStart"/>
            <w:r w:rsidRPr="009C415C">
              <w:rPr>
                <w:color w:val="000000" w:themeColor="text1"/>
              </w:rPr>
              <w:t>Пр</w:t>
            </w:r>
            <w:proofErr w:type="gramEnd"/>
            <w:r w:rsidRPr="009C415C">
              <w:rPr>
                <w:color w:val="000000" w:themeColor="text1"/>
              </w:rPr>
              <w:t>ізвище , ім.»я учня (учениці)</w:t>
            </w:r>
          </w:p>
        </w:tc>
        <w:tc>
          <w:tcPr>
            <w:tcW w:w="851" w:type="dxa"/>
          </w:tcPr>
          <w:p w:rsidR="009C415C" w:rsidRPr="009C415C" w:rsidRDefault="009C415C" w:rsidP="00424B0E">
            <w:pPr>
              <w:tabs>
                <w:tab w:val="left" w:pos="0"/>
              </w:tabs>
              <w:rPr>
                <w:color w:val="000000" w:themeColor="text1"/>
              </w:rPr>
            </w:pPr>
            <w:r w:rsidRPr="009C415C">
              <w:rPr>
                <w:color w:val="000000" w:themeColor="text1"/>
              </w:rPr>
              <w:t>клас</w:t>
            </w:r>
          </w:p>
        </w:tc>
        <w:tc>
          <w:tcPr>
            <w:tcW w:w="851" w:type="dxa"/>
          </w:tcPr>
          <w:p w:rsidR="009C415C" w:rsidRPr="009C415C" w:rsidRDefault="009C415C" w:rsidP="00424B0E">
            <w:pPr>
              <w:tabs>
                <w:tab w:val="left" w:pos="0"/>
              </w:tabs>
              <w:rPr>
                <w:color w:val="000000" w:themeColor="text1"/>
              </w:rPr>
            </w:pPr>
            <w:proofErr w:type="gramStart"/>
            <w:r w:rsidRPr="009C415C">
              <w:rPr>
                <w:color w:val="000000" w:themeColor="text1"/>
              </w:rPr>
              <w:t>м</w:t>
            </w:r>
            <w:proofErr w:type="gramEnd"/>
            <w:r w:rsidRPr="009C415C">
              <w:rPr>
                <w:color w:val="000000" w:themeColor="text1"/>
              </w:rPr>
              <w:t>ісце</w:t>
            </w:r>
          </w:p>
        </w:tc>
        <w:tc>
          <w:tcPr>
            <w:tcW w:w="2976" w:type="dxa"/>
          </w:tcPr>
          <w:p w:rsidR="009C415C" w:rsidRPr="009C415C" w:rsidRDefault="009C415C" w:rsidP="00424B0E">
            <w:pPr>
              <w:rPr>
                <w:color w:val="000000" w:themeColor="text1"/>
              </w:rPr>
            </w:pPr>
            <w:r w:rsidRPr="009C415C">
              <w:rPr>
                <w:color w:val="000000" w:themeColor="text1"/>
              </w:rPr>
              <w:t>вчитель</w:t>
            </w:r>
          </w:p>
        </w:tc>
      </w:tr>
      <w:tr w:rsidR="009C415C" w:rsidRPr="009C415C" w:rsidTr="00424B0E">
        <w:tc>
          <w:tcPr>
            <w:tcW w:w="710" w:type="dxa"/>
          </w:tcPr>
          <w:p w:rsidR="009C415C" w:rsidRPr="009C415C" w:rsidRDefault="009C415C" w:rsidP="00424B0E">
            <w:pPr>
              <w:ind w:left="360"/>
              <w:rPr>
                <w:color w:val="000000" w:themeColor="text1"/>
              </w:rPr>
            </w:pPr>
            <w:r w:rsidRPr="009C415C">
              <w:rPr>
                <w:color w:val="000000" w:themeColor="text1"/>
              </w:rPr>
              <w:t>1</w:t>
            </w:r>
          </w:p>
        </w:tc>
        <w:tc>
          <w:tcPr>
            <w:tcW w:w="3685" w:type="dxa"/>
          </w:tcPr>
          <w:p w:rsidR="009C415C" w:rsidRPr="009C415C" w:rsidRDefault="009C415C" w:rsidP="00424B0E">
            <w:pPr>
              <w:rPr>
                <w:color w:val="000000" w:themeColor="text1"/>
              </w:rPr>
            </w:pPr>
            <w:r w:rsidRPr="009C415C">
              <w:rPr>
                <w:color w:val="000000" w:themeColor="text1"/>
              </w:rPr>
              <w:t>Галстян Дана</w:t>
            </w:r>
          </w:p>
        </w:tc>
        <w:tc>
          <w:tcPr>
            <w:tcW w:w="851" w:type="dxa"/>
          </w:tcPr>
          <w:p w:rsidR="009C415C" w:rsidRPr="009C415C" w:rsidRDefault="009C415C" w:rsidP="00424B0E">
            <w:pPr>
              <w:tabs>
                <w:tab w:val="left" w:pos="0"/>
              </w:tabs>
              <w:rPr>
                <w:color w:val="000000" w:themeColor="text1"/>
              </w:rPr>
            </w:pPr>
            <w:r w:rsidRPr="009C415C">
              <w:rPr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9C415C" w:rsidRPr="009C415C" w:rsidRDefault="009C415C" w:rsidP="00424B0E">
            <w:pPr>
              <w:tabs>
                <w:tab w:val="left" w:pos="0"/>
              </w:tabs>
              <w:rPr>
                <w:color w:val="000000" w:themeColor="text1"/>
              </w:rPr>
            </w:pPr>
            <w:r w:rsidRPr="009C415C">
              <w:rPr>
                <w:color w:val="000000" w:themeColor="text1"/>
              </w:rPr>
              <w:t>ІІІ</w:t>
            </w:r>
          </w:p>
        </w:tc>
        <w:tc>
          <w:tcPr>
            <w:tcW w:w="2976" w:type="dxa"/>
          </w:tcPr>
          <w:p w:rsidR="009C415C" w:rsidRPr="009C415C" w:rsidRDefault="009C415C" w:rsidP="00424B0E">
            <w:pPr>
              <w:rPr>
                <w:color w:val="000000" w:themeColor="text1"/>
              </w:rPr>
            </w:pPr>
            <w:r w:rsidRPr="009C415C">
              <w:rPr>
                <w:color w:val="000000" w:themeColor="text1"/>
              </w:rPr>
              <w:t>Чістякова В.М.</w:t>
            </w:r>
          </w:p>
        </w:tc>
      </w:tr>
      <w:tr w:rsidR="009C415C" w:rsidRPr="009C415C" w:rsidTr="00424B0E">
        <w:tc>
          <w:tcPr>
            <w:tcW w:w="710" w:type="dxa"/>
          </w:tcPr>
          <w:p w:rsidR="009C415C" w:rsidRPr="009C415C" w:rsidRDefault="009C415C" w:rsidP="00424B0E">
            <w:pPr>
              <w:ind w:left="360"/>
              <w:rPr>
                <w:color w:val="000000" w:themeColor="text1"/>
              </w:rPr>
            </w:pPr>
            <w:r w:rsidRPr="009C415C">
              <w:rPr>
                <w:color w:val="000000" w:themeColor="text1"/>
              </w:rPr>
              <w:t>2</w:t>
            </w:r>
          </w:p>
        </w:tc>
        <w:tc>
          <w:tcPr>
            <w:tcW w:w="3685" w:type="dxa"/>
          </w:tcPr>
          <w:p w:rsidR="009C415C" w:rsidRPr="009C415C" w:rsidRDefault="009C415C" w:rsidP="00424B0E">
            <w:pPr>
              <w:rPr>
                <w:color w:val="000000" w:themeColor="text1"/>
              </w:rPr>
            </w:pPr>
            <w:r w:rsidRPr="009C415C">
              <w:rPr>
                <w:color w:val="000000" w:themeColor="text1"/>
              </w:rPr>
              <w:t>Шмига Олена</w:t>
            </w:r>
          </w:p>
        </w:tc>
        <w:tc>
          <w:tcPr>
            <w:tcW w:w="851" w:type="dxa"/>
          </w:tcPr>
          <w:p w:rsidR="009C415C" w:rsidRPr="009C415C" w:rsidRDefault="009C415C" w:rsidP="00424B0E">
            <w:pPr>
              <w:tabs>
                <w:tab w:val="left" w:pos="0"/>
              </w:tabs>
              <w:rPr>
                <w:color w:val="000000" w:themeColor="text1"/>
              </w:rPr>
            </w:pPr>
            <w:r w:rsidRPr="009C415C">
              <w:rPr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9C415C" w:rsidRPr="009C415C" w:rsidRDefault="009C415C" w:rsidP="00424B0E">
            <w:pPr>
              <w:tabs>
                <w:tab w:val="left" w:pos="0"/>
              </w:tabs>
              <w:rPr>
                <w:color w:val="000000" w:themeColor="text1"/>
              </w:rPr>
            </w:pPr>
            <w:r w:rsidRPr="009C415C">
              <w:rPr>
                <w:color w:val="000000" w:themeColor="text1"/>
              </w:rPr>
              <w:t>ІІ</w:t>
            </w:r>
          </w:p>
        </w:tc>
        <w:tc>
          <w:tcPr>
            <w:tcW w:w="2976" w:type="dxa"/>
          </w:tcPr>
          <w:p w:rsidR="009C415C" w:rsidRPr="009C415C" w:rsidRDefault="009C415C" w:rsidP="00424B0E">
            <w:pPr>
              <w:rPr>
                <w:color w:val="000000" w:themeColor="text1"/>
              </w:rPr>
            </w:pPr>
            <w:r w:rsidRPr="009C415C">
              <w:rPr>
                <w:color w:val="000000" w:themeColor="text1"/>
              </w:rPr>
              <w:t>Чістякова В.М.</w:t>
            </w:r>
          </w:p>
        </w:tc>
      </w:tr>
      <w:tr w:rsidR="009C415C" w:rsidRPr="009C415C" w:rsidTr="00424B0E">
        <w:tc>
          <w:tcPr>
            <w:tcW w:w="710" w:type="dxa"/>
          </w:tcPr>
          <w:p w:rsidR="009C415C" w:rsidRPr="009C415C" w:rsidRDefault="009C415C" w:rsidP="00424B0E">
            <w:pPr>
              <w:ind w:left="360"/>
              <w:rPr>
                <w:color w:val="000000" w:themeColor="text1"/>
              </w:rPr>
            </w:pPr>
            <w:r w:rsidRPr="009C415C">
              <w:rPr>
                <w:color w:val="000000" w:themeColor="text1"/>
              </w:rPr>
              <w:t>3</w:t>
            </w:r>
          </w:p>
        </w:tc>
        <w:tc>
          <w:tcPr>
            <w:tcW w:w="3685" w:type="dxa"/>
          </w:tcPr>
          <w:p w:rsidR="009C415C" w:rsidRPr="009C415C" w:rsidRDefault="009C415C" w:rsidP="00424B0E">
            <w:pPr>
              <w:rPr>
                <w:color w:val="000000" w:themeColor="text1"/>
              </w:rPr>
            </w:pPr>
            <w:r w:rsidRPr="009C415C">
              <w:rPr>
                <w:color w:val="000000" w:themeColor="text1"/>
              </w:rPr>
              <w:t>Шелковенко Марія</w:t>
            </w:r>
          </w:p>
        </w:tc>
        <w:tc>
          <w:tcPr>
            <w:tcW w:w="851" w:type="dxa"/>
          </w:tcPr>
          <w:p w:rsidR="009C415C" w:rsidRPr="009C415C" w:rsidRDefault="009C415C" w:rsidP="00424B0E">
            <w:pPr>
              <w:tabs>
                <w:tab w:val="left" w:pos="0"/>
              </w:tabs>
              <w:rPr>
                <w:color w:val="000000" w:themeColor="text1"/>
              </w:rPr>
            </w:pPr>
            <w:r w:rsidRPr="009C415C">
              <w:rPr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9C415C" w:rsidRPr="009C415C" w:rsidRDefault="009C415C" w:rsidP="00424B0E">
            <w:pPr>
              <w:tabs>
                <w:tab w:val="left" w:pos="0"/>
              </w:tabs>
              <w:rPr>
                <w:color w:val="000000" w:themeColor="text1"/>
              </w:rPr>
            </w:pPr>
            <w:r w:rsidRPr="009C415C">
              <w:rPr>
                <w:color w:val="000000" w:themeColor="text1"/>
              </w:rPr>
              <w:t>ІІ</w:t>
            </w:r>
          </w:p>
        </w:tc>
        <w:tc>
          <w:tcPr>
            <w:tcW w:w="2976" w:type="dxa"/>
          </w:tcPr>
          <w:p w:rsidR="009C415C" w:rsidRPr="009C415C" w:rsidRDefault="009C415C" w:rsidP="00424B0E">
            <w:pPr>
              <w:tabs>
                <w:tab w:val="left" w:pos="0"/>
              </w:tabs>
              <w:rPr>
                <w:color w:val="000000" w:themeColor="text1"/>
              </w:rPr>
            </w:pPr>
            <w:r w:rsidRPr="009C415C">
              <w:rPr>
                <w:color w:val="000000" w:themeColor="text1"/>
              </w:rPr>
              <w:t>Гаврилишин О.І.</w:t>
            </w:r>
          </w:p>
        </w:tc>
      </w:tr>
      <w:tr w:rsidR="009C415C" w:rsidRPr="009C415C" w:rsidTr="00424B0E">
        <w:tc>
          <w:tcPr>
            <w:tcW w:w="710" w:type="dxa"/>
          </w:tcPr>
          <w:p w:rsidR="009C415C" w:rsidRPr="009C415C" w:rsidRDefault="009C415C" w:rsidP="00424B0E">
            <w:pPr>
              <w:ind w:left="360"/>
              <w:rPr>
                <w:color w:val="000000" w:themeColor="text1"/>
              </w:rPr>
            </w:pPr>
            <w:r w:rsidRPr="009C415C">
              <w:rPr>
                <w:color w:val="000000" w:themeColor="text1"/>
              </w:rPr>
              <w:t>4</w:t>
            </w:r>
          </w:p>
        </w:tc>
        <w:tc>
          <w:tcPr>
            <w:tcW w:w="3685" w:type="dxa"/>
          </w:tcPr>
          <w:p w:rsidR="009C415C" w:rsidRPr="009C415C" w:rsidRDefault="009C415C" w:rsidP="00424B0E">
            <w:pPr>
              <w:rPr>
                <w:color w:val="000000" w:themeColor="text1"/>
              </w:rPr>
            </w:pPr>
            <w:r w:rsidRPr="009C415C">
              <w:rPr>
                <w:color w:val="000000" w:themeColor="text1"/>
              </w:rPr>
              <w:t>Кучер Арсеній</w:t>
            </w:r>
          </w:p>
        </w:tc>
        <w:tc>
          <w:tcPr>
            <w:tcW w:w="851" w:type="dxa"/>
          </w:tcPr>
          <w:p w:rsidR="009C415C" w:rsidRPr="009C415C" w:rsidRDefault="009C415C" w:rsidP="00424B0E">
            <w:pPr>
              <w:tabs>
                <w:tab w:val="left" w:pos="0"/>
              </w:tabs>
              <w:rPr>
                <w:color w:val="000000" w:themeColor="text1"/>
              </w:rPr>
            </w:pPr>
            <w:r w:rsidRPr="009C415C">
              <w:rPr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9C415C" w:rsidRPr="009C415C" w:rsidRDefault="009C415C" w:rsidP="00424B0E">
            <w:pPr>
              <w:tabs>
                <w:tab w:val="left" w:pos="0"/>
              </w:tabs>
              <w:rPr>
                <w:color w:val="000000" w:themeColor="text1"/>
              </w:rPr>
            </w:pPr>
            <w:r w:rsidRPr="009C415C">
              <w:rPr>
                <w:color w:val="000000" w:themeColor="text1"/>
              </w:rPr>
              <w:t>ІІІ</w:t>
            </w:r>
          </w:p>
        </w:tc>
        <w:tc>
          <w:tcPr>
            <w:tcW w:w="2976" w:type="dxa"/>
          </w:tcPr>
          <w:p w:rsidR="009C415C" w:rsidRPr="009C415C" w:rsidRDefault="009C415C" w:rsidP="00424B0E">
            <w:pPr>
              <w:tabs>
                <w:tab w:val="left" w:pos="0"/>
              </w:tabs>
              <w:rPr>
                <w:color w:val="000000" w:themeColor="text1"/>
              </w:rPr>
            </w:pPr>
            <w:r w:rsidRPr="009C415C">
              <w:rPr>
                <w:color w:val="000000" w:themeColor="text1"/>
              </w:rPr>
              <w:t>Гаврилишин О.І.</w:t>
            </w:r>
          </w:p>
        </w:tc>
      </w:tr>
      <w:tr w:rsidR="009C415C" w:rsidRPr="009C415C" w:rsidTr="00424B0E">
        <w:tc>
          <w:tcPr>
            <w:tcW w:w="710" w:type="dxa"/>
          </w:tcPr>
          <w:p w:rsidR="009C415C" w:rsidRPr="009C415C" w:rsidRDefault="009C415C" w:rsidP="00424B0E">
            <w:pPr>
              <w:ind w:left="360"/>
              <w:rPr>
                <w:color w:val="000000" w:themeColor="text1"/>
              </w:rPr>
            </w:pPr>
            <w:r w:rsidRPr="009C415C">
              <w:rPr>
                <w:color w:val="000000" w:themeColor="text1"/>
              </w:rPr>
              <w:t>5</w:t>
            </w:r>
          </w:p>
        </w:tc>
        <w:tc>
          <w:tcPr>
            <w:tcW w:w="3685" w:type="dxa"/>
          </w:tcPr>
          <w:p w:rsidR="009C415C" w:rsidRPr="009C415C" w:rsidRDefault="009C415C" w:rsidP="00424B0E">
            <w:pPr>
              <w:rPr>
                <w:color w:val="000000" w:themeColor="text1"/>
              </w:rPr>
            </w:pPr>
            <w:r w:rsidRPr="009C415C">
              <w:rPr>
                <w:color w:val="000000" w:themeColor="text1"/>
              </w:rPr>
              <w:t>Костюченко Юрий</w:t>
            </w:r>
          </w:p>
        </w:tc>
        <w:tc>
          <w:tcPr>
            <w:tcW w:w="851" w:type="dxa"/>
          </w:tcPr>
          <w:p w:rsidR="009C415C" w:rsidRPr="009C415C" w:rsidRDefault="009C415C" w:rsidP="00424B0E">
            <w:pPr>
              <w:tabs>
                <w:tab w:val="left" w:pos="0"/>
              </w:tabs>
              <w:rPr>
                <w:color w:val="000000" w:themeColor="text1"/>
              </w:rPr>
            </w:pPr>
            <w:r w:rsidRPr="009C415C">
              <w:rPr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9C415C" w:rsidRPr="009C415C" w:rsidRDefault="009C415C" w:rsidP="00424B0E">
            <w:pPr>
              <w:tabs>
                <w:tab w:val="left" w:pos="0"/>
              </w:tabs>
              <w:rPr>
                <w:color w:val="000000" w:themeColor="text1"/>
              </w:rPr>
            </w:pPr>
            <w:r w:rsidRPr="009C415C">
              <w:rPr>
                <w:color w:val="000000" w:themeColor="text1"/>
              </w:rPr>
              <w:t>ІІІ</w:t>
            </w:r>
          </w:p>
        </w:tc>
        <w:tc>
          <w:tcPr>
            <w:tcW w:w="2976" w:type="dxa"/>
          </w:tcPr>
          <w:p w:rsidR="009C415C" w:rsidRPr="009C415C" w:rsidRDefault="009C415C" w:rsidP="00424B0E">
            <w:pPr>
              <w:tabs>
                <w:tab w:val="left" w:pos="0"/>
              </w:tabs>
              <w:rPr>
                <w:color w:val="000000" w:themeColor="text1"/>
              </w:rPr>
            </w:pPr>
            <w:r w:rsidRPr="009C415C">
              <w:rPr>
                <w:color w:val="000000" w:themeColor="text1"/>
              </w:rPr>
              <w:t>Гаврилишин О.І.</w:t>
            </w:r>
          </w:p>
        </w:tc>
      </w:tr>
      <w:tr w:rsidR="009C415C" w:rsidRPr="009C415C" w:rsidTr="00424B0E">
        <w:tc>
          <w:tcPr>
            <w:tcW w:w="710" w:type="dxa"/>
          </w:tcPr>
          <w:p w:rsidR="009C415C" w:rsidRPr="009C415C" w:rsidRDefault="009C415C" w:rsidP="00424B0E">
            <w:pPr>
              <w:ind w:left="360"/>
              <w:rPr>
                <w:color w:val="000000" w:themeColor="text1"/>
              </w:rPr>
            </w:pPr>
            <w:r w:rsidRPr="009C415C">
              <w:rPr>
                <w:color w:val="000000" w:themeColor="text1"/>
              </w:rPr>
              <w:t>6</w:t>
            </w:r>
          </w:p>
        </w:tc>
        <w:tc>
          <w:tcPr>
            <w:tcW w:w="3685" w:type="dxa"/>
          </w:tcPr>
          <w:p w:rsidR="009C415C" w:rsidRPr="009C415C" w:rsidRDefault="009C415C" w:rsidP="00424B0E">
            <w:pPr>
              <w:rPr>
                <w:color w:val="000000" w:themeColor="text1"/>
              </w:rPr>
            </w:pPr>
            <w:r w:rsidRPr="009C415C">
              <w:rPr>
                <w:color w:val="000000" w:themeColor="text1"/>
              </w:rPr>
              <w:t>Негря Ярослава</w:t>
            </w:r>
          </w:p>
        </w:tc>
        <w:tc>
          <w:tcPr>
            <w:tcW w:w="851" w:type="dxa"/>
          </w:tcPr>
          <w:p w:rsidR="009C415C" w:rsidRPr="009C415C" w:rsidRDefault="009C415C" w:rsidP="00424B0E">
            <w:pPr>
              <w:tabs>
                <w:tab w:val="left" w:pos="0"/>
              </w:tabs>
              <w:rPr>
                <w:color w:val="000000" w:themeColor="text1"/>
              </w:rPr>
            </w:pPr>
            <w:r w:rsidRPr="009C415C">
              <w:rPr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9C415C" w:rsidRPr="009C415C" w:rsidRDefault="009C415C" w:rsidP="00424B0E">
            <w:pPr>
              <w:tabs>
                <w:tab w:val="left" w:pos="0"/>
              </w:tabs>
              <w:rPr>
                <w:color w:val="000000" w:themeColor="text1"/>
              </w:rPr>
            </w:pPr>
            <w:r w:rsidRPr="009C415C">
              <w:rPr>
                <w:color w:val="000000" w:themeColor="text1"/>
              </w:rPr>
              <w:t>ІІ</w:t>
            </w:r>
          </w:p>
        </w:tc>
        <w:tc>
          <w:tcPr>
            <w:tcW w:w="2976" w:type="dxa"/>
          </w:tcPr>
          <w:p w:rsidR="009C415C" w:rsidRPr="009C415C" w:rsidRDefault="009C415C" w:rsidP="00424B0E">
            <w:pPr>
              <w:tabs>
                <w:tab w:val="left" w:pos="0"/>
              </w:tabs>
              <w:rPr>
                <w:color w:val="000000" w:themeColor="text1"/>
              </w:rPr>
            </w:pPr>
            <w:r w:rsidRPr="009C415C">
              <w:rPr>
                <w:color w:val="000000" w:themeColor="text1"/>
              </w:rPr>
              <w:t>Кичко О.М.</w:t>
            </w:r>
          </w:p>
        </w:tc>
      </w:tr>
      <w:tr w:rsidR="009C415C" w:rsidRPr="009C415C" w:rsidTr="00424B0E">
        <w:tc>
          <w:tcPr>
            <w:tcW w:w="710" w:type="dxa"/>
          </w:tcPr>
          <w:p w:rsidR="009C415C" w:rsidRPr="009C415C" w:rsidRDefault="009C415C" w:rsidP="00424B0E">
            <w:pPr>
              <w:ind w:left="360"/>
              <w:rPr>
                <w:color w:val="000000" w:themeColor="text1"/>
              </w:rPr>
            </w:pPr>
            <w:r w:rsidRPr="009C415C">
              <w:rPr>
                <w:color w:val="000000" w:themeColor="text1"/>
              </w:rPr>
              <w:t>7</w:t>
            </w:r>
          </w:p>
        </w:tc>
        <w:tc>
          <w:tcPr>
            <w:tcW w:w="3685" w:type="dxa"/>
          </w:tcPr>
          <w:p w:rsidR="009C415C" w:rsidRPr="009C415C" w:rsidRDefault="009C415C" w:rsidP="00424B0E">
            <w:pPr>
              <w:rPr>
                <w:color w:val="000000" w:themeColor="text1"/>
              </w:rPr>
            </w:pPr>
            <w:r w:rsidRPr="009C415C">
              <w:rPr>
                <w:color w:val="000000" w:themeColor="text1"/>
              </w:rPr>
              <w:t xml:space="preserve">Моцак Микола </w:t>
            </w:r>
          </w:p>
        </w:tc>
        <w:tc>
          <w:tcPr>
            <w:tcW w:w="851" w:type="dxa"/>
          </w:tcPr>
          <w:p w:rsidR="009C415C" w:rsidRPr="009C415C" w:rsidRDefault="009C415C" w:rsidP="00424B0E">
            <w:pPr>
              <w:tabs>
                <w:tab w:val="left" w:pos="0"/>
              </w:tabs>
              <w:rPr>
                <w:color w:val="000000" w:themeColor="text1"/>
              </w:rPr>
            </w:pPr>
            <w:r w:rsidRPr="009C415C">
              <w:rPr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9C415C" w:rsidRPr="009C415C" w:rsidRDefault="009C415C" w:rsidP="00424B0E">
            <w:pPr>
              <w:tabs>
                <w:tab w:val="left" w:pos="0"/>
              </w:tabs>
              <w:rPr>
                <w:color w:val="000000" w:themeColor="text1"/>
              </w:rPr>
            </w:pPr>
            <w:r w:rsidRPr="009C415C">
              <w:rPr>
                <w:color w:val="000000" w:themeColor="text1"/>
              </w:rPr>
              <w:t>ІІ</w:t>
            </w:r>
          </w:p>
        </w:tc>
        <w:tc>
          <w:tcPr>
            <w:tcW w:w="2976" w:type="dxa"/>
          </w:tcPr>
          <w:p w:rsidR="009C415C" w:rsidRPr="009C415C" w:rsidRDefault="009C415C" w:rsidP="00424B0E">
            <w:pPr>
              <w:tabs>
                <w:tab w:val="left" w:pos="0"/>
              </w:tabs>
              <w:rPr>
                <w:color w:val="000000" w:themeColor="text1"/>
              </w:rPr>
            </w:pPr>
            <w:r w:rsidRPr="009C415C">
              <w:rPr>
                <w:color w:val="000000" w:themeColor="text1"/>
              </w:rPr>
              <w:t>Кичко О.М.</w:t>
            </w:r>
          </w:p>
        </w:tc>
      </w:tr>
      <w:tr w:rsidR="009C415C" w:rsidRPr="009C415C" w:rsidTr="00424B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9C415C" w:rsidRDefault="009C415C" w:rsidP="00424B0E">
            <w:pPr>
              <w:tabs>
                <w:tab w:val="left" w:pos="0"/>
              </w:tabs>
              <w:ind w:left="360"/>
              <w:rPr>
                <w:color w:val="000000" w:themeColor="text1"/>
              </w:rPr>
            </w:pPr>
            <w:r w:rsidRPr="009C415C">
              <w:rPr>
                <w:color w:val="000000" w:themeColor="text1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9C415C" w:rsidRDefault="009C415C" w:rsidP="00424B0E">
            <w:pPr>
              <w:rPr>
                <w:color w:val="000000" w:themeColor="text1"/>
              </w:rPr>
            </w:pPr>
            <w:r w:rsidRPr="009C415C">
              <w:rPr>
                <w:color w:val="000000" w:themeColor="text1"/>
              </w:rPr>
              <w:t xml:space="preserve">Чередніченко Анастасія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9C415C" w:rsidRDefault="009C415C" w:rsidP="00424B0E">
            <w:pPr>
              <w:tabs>
                <w:tab w:val="left" w:pos="0"/>
              </w:tabs>
              <w:rPr>
                <w:color w:val="000000" w:themeColor="text1"/>
              </w:rPr>
            </w:pPr>
            <w:r w:rsidRPr="009C415C">
              <w:rPr>
                <w:color w:val="000000" w:themeColor="text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9C415C" w:rsidRDefault="009C415C" w:rsidP="00424B0E">
            <w:pPr>
              <w:tabs>
                <w:tab w:val="left" w:pos="0"/>
              </w:tabs>
              <w:rPr>
                <w:color w:val="000000" w:themeColor="text1"/>
              </w:rPr>
            </w:pPr>
            <w:r w:rsidRPr="009C415C">
              <w:rPr>
                <w:color w:val="000000" w:themeColor="text1"/>
              </w:rPr>
              <w:t>ІІІ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9C415C" w:rsidRDefault="009C415C" w:rsidP="00424B0E">
            <w:pPr>
              <w:tabs>
                <w:tab w:val="left" w:pos="0"/>
              </w:tabs>
              <w:rPr>
                <w:color w:val="000000" w:themeColor="text1"/>
              </w:rPr>
            </w:pPr>
            <w:r w:rsidRPr="009C415C">
              <w:rPr>
                <w:color w:val="000000" w:themeColor="text1"/>
              </w:rPr>
              <w:t>Морозова</w:t>
            </w:r>
            <w:proofErr w:type="gramStart"/>
            <w:r w:rsidRPr="009C415C">
              <w:rPr>
                <w:color w:val="000000" w:themeColor="text1"/>
              </w:rPr>
              <w:t xml:space="preserve"> І.</w:t>
            </w:r>
            <w:proofErr w:type="gramEnd"/>
            <w:r w:rsidRPr="009C415C">
              <w:rPr>
                <w:color w:val="000000" w:themeColor="text1"/>
              </w:rPr>
              <w:t xml:space="preserve">В. </w:t>
            </w:r>
          </w:p>
        </w:tc>
      </w:tr>
      <w:tr w:rsidR="009C415C" w:rsidRPr="009C415C" w:rsidTr="00424B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9C415C" w:rsidRDefault="009C415C" w:rsidP="00424B0E">
            <w:pPr>
              <w:tabs>
                <w:tab w:val="left" w:pos="0"/>
              </w:tabs>
              <w:ind w:left="360"/>
              <w:rPr>
                <w:color w:val="000000" w:themeColor="text1"/>
              </w:rPr>
            </w:pPr>
            <w:r w:rsidRPr="009C415C">
              <w:rPr>
                <w:color w:val="000000" w:themeColor="text1"/>
              </w:rPr>
              <w:lastRenderedPageBreak/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9C415C" w:rsidRDefault="009C415C" w:rsidP="00424B0E">
            <w:pPr>
              <w:rPr>
                <w:color w:val="000000" w:themeColor="text1"/>
              </w:rPr>
            </w:pPr>
            <w:r w:rsidRPr="009C415C">
              <w:rPr>
                <w:color w:val="000000" w:themeColor="text1"/>
              </w:rPr>
              <w:t>Сергієнко Марія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9C415C" w:rsidRDefault="009C415C" w:rsidP="00424B0E">
            <w:pPr>
              <w:tabs>
                <w:tab w:val="left" w:pos="0"/>
              </w:tabs>
              <w:rPr>
                <w:color w:val="000000" w:themeColor="text1"/>
              </w:rPr>
            </w:pPr>
            <w:r w:rsidRPr="009C415C">
              <w:rPr>
                <w:color w:val="000000" w:themeColor="text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9C415C" w:rsidRDefault="009C415C" w:rsidP="00424B0E">
            <w:pPr>
              <w:tabs>
                <w:tab w:val="left" w:pos="0"/>
              </w:tabs>
              <w:rPr>
                <w:color w:val="000000" w:themeColor="text1"/>
              </w:rPr>
            </w:pPr>
            <w:r w:rsidRPr="009C415C">
              <w:rPr>
                <w:color w:val="000000" w:themeColor="text1"/>
              </w:rPr>
              <w:t>ІІІ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9C415C" w:rsidRDefault="009C415C" w:rsidP="00424B0E">
            <w:pPr>
              <w:tabs>
                <w:tab w:val="left" w:pos="0"/>
              </w:tabs>
              <w:rPr>
                <w:color w:val="000000" w:themeColor="text1"/>
              </w:rPr>
            </w:pPr>
            <w:r w:rsidRPr="009C415C">
              <w:rPr>
                <w:color w:val="000000" w:themeColor="text1"/>
              </w:rPr>
              <w:t xml:space="preserve">Скворцова О.В. </w:t>
            </w:r>
          </w:p>
        </w:tc>
      </w:tr>
      <w:tr w:rsidR="009C415C" w:rsidRPr="009C415C" w:rsidTr="00424B0E"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9C415C" w:rsidRDefault="009C415C" w:rsidP="00424B0E">
            <w:pPr>
              <w:tabs>
                <w:tab w:val="left" w:pos="0"/>
              </w:tabs>
              <w:jc w:val="center"/>
              <w:rPr>
                <w:b/>
                <w:color w:val="000000" w:themeColor="text1"/>
              </w:rPr>
            </w:pPr>
            <w:r w:rsidRPr="009C415C">
              <w:rPr>
                <w:b/>
                <w:color w:val="000000" w:themeColor="text1"/>
              </w:rPr>
              <w:t xml:space="preserve">Призери районного етапу математичного квесту </w:t>
            </w:r>
            <w:proofErr w:type="gramStart"/>
            <w:r w:rsidRPr="009C415C">
              <w:rPr>
                <w:b/>
                <w:color w:val="000000" w:themeColor="text1"/>
              </w:rPr>
              <w:t xml:space="preserve">( </w:t>
            </w:r>
            <w:proofErr w:type="gramEnd"/>
            <w:r w:rsidRPr="009C415C">
              <w:rPr>
                <w:b/>
                <w:color w:val="000000" w:themeColor="text1"/>
              </w:rPr>
              <w:t>початкова школа)</w:t>
            </w:r>
          </w:p>
        </w:tc>
      </w:tr>
      <w:tr w:rsidR="009C415C" w:rsidRPr="009C415C" w:rsidTr="00424B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9C415C" w:rsidRDefault="009C415C" w:rsidP="00424B0E">
            <w:pPr>
              <w:tabs>
                <w:tab w:val="left" w:pos="0"/>
              </w:tabs>
              <w:ind w:left="360"/>
              <w:rPr>
                <w:color w:val="000000" w:themeColor="text1"/>
              </w:rPr>
            </w:pPr>
            <w:r w:rsidRPr="009C415C">
              <w:rPr>
                <w:color w:val="000000" w:themeColor="text1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9C415C" w:rsidRDefault="009C415C" w:rsidP="00424B0E">
            <w:pPr>
              <w:rPr>
                <w:rFonts w:eastAsia="Calibri"/>
              </w:rPr>
            </w:pPr>
            <w:r w:rsidRPr="009C415C">
              <w:rPr>
                <w:rFonts w:eastAsia="Calibri"/>
              </w:rPr>
              <w:t xml:space="preserve">Микал Ганна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9C415C" w:rsidRDefault="009C415C" w:rsidP="00424B0E">
            <w:pPr>
              <w:jc w:val="center"/>
              <w:rPr>
                <w:rFonts w:eastAsia="Calibri"/>
              </w:rPr>
            </w:pPr>
            <w:r w:rsidRPr="009C415C">
              <w:rPr>
                <w:rFonts w:eastAsia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9C415C" w:rsidRDefault="009C415C" w:rsidP="00424B0E">
            <w:pPr>
              <w:jc w:val="center"/>
              <w:rPr>
                <w:rFonts w:eastAsia="Calibri"/>
              </w:rPr>
            </w:pPr>
            <w:r w:rsidRPr="009C415C">
              <w:rPr>
                <w:rFonts w:eastAsia="Calibri"/>
              </w:rPr>
              <w:t>ІІ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9C415C" w:rsidRDefault="009C415C" w:rsidP="00424B0E">
            <w:pPr>
              <w:rPr>
                <w:rFonts w:eastAsia="Calibri"/>
              </w:rPr>
            </w:pPr>
            <w:r w:rsidRPr="009C415C">
              <w:rPr>
                <w:rFonts w:eastAsia="Calibri"/>
              </w:rPr>
              <w:t>Морозова</w:t>
            </w:r>
            <w:proofErr w:type="gramStart"/>
            <w:r w:rsidRPr="009C415C">
              <w:rPr>
                <w:rFonts w:eastAsia="Calibri"/>
              </w:rPr>
              <w:t xml:space="preserve"> І.</w:t>
            </w:r>
            <w:proofErr w:type="gramEnd"/>
            <w:r w:rsidRPr="009C415C">
              <w:rPr>
                <w:rFonts w:eastAsia="Calibri"/>
              </w:rPr>
              <w:t>В.</w:t>
            </w:r>
          </w:p>
        </w:tc>
      </w:tr>
      <w:tr w:rsidR="009C415C" w:rsidRPr="009C415C" w:rsidTr="00424B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9C415C" w:rsidRDefault="009C415C" w:rsidP="00424B0E">
            <w:pPr>
              <w:tabs>
                <w:tab w:val="left" w:pos="0"/>
              </w:tabs>
              <w:ind w:left="360"/>
              <w:rPr>
                <w:color w:val="000000" w:themeColor="text1"/>
              </w:rPr>
            </w:pPr>
            <w:r w:rsidRPr="009C415C">
              <w:rPr>
                <w:color w:val="000000" w:themeColor="text1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9C415C" w:rsidRDefault="009C415C" w:rsidP="00424B0E">
            <w:pPr>
              <w:rPr>
                <w:rFonts w:eastAsia="Calibri"/>
              </w:rPr>
            </w:pPr>
            <w:r w:rsidRPr="009C415C">
              <w:rPr>
                <w:rFonts w:eastAsia="Calibri"/>
              </w:rPr>
              <w:t xml:space="preserve">Ничик Данило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9C415C" w:rsidRDefault="009C415C" w:rsidP="00424B0E">
            <w:pPr>
              <w:jc w:val="center"/>
              <w:rPr>
                <w:rFonts w:eastAsia="Calibri"/>
              </w:rPr>
            </w:pPr>
            <w:r w:rsidRPr="009C415C">
              <w:rPr>
                <w:rFonts w:eastAsia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9C415C" w:rsidRDefault="009C415C" w:rsidP="00424B0E">
            <w:pPr>
              <w:jc w:val="center"/>
              <w:rPr>
                <w:rFonts w:eastAsia="Calibri"/>
              </w:rPr>
            </w:pPr>
            <w:r w:rsidRPr="009C415C">
              <w:rPr>
                <w:rFonts w:eastAsia="Calibri"/>
              </w:rPr>
              <w:t>ІІІ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9C415C" w:rsidRDefault="009C415C" w:rsidP="00424B0E">
            <w:pPr>
              <w:rPr>
                <w:rFonts w:eastAsia="Calibri"/>
              </w:rPr>
            </w:pPr>
            <w:r w:rsidRPr="009C415C">
              <w:rPr>
                <w:rFonts w:eastAsia="Calibri"/>
              </w:rPr>
              <w:t>Морозова</w:t>
            </w:r>
            <w:proofErr w:type="gramStart"/>
            <w:r w:rsidRPr="009C415C">
              <w:rPr>
                <w:rFonts w:eastAsia="Calibri"/>
              </w:rPr>
              <w:t xml:space="preserve"> І.</w:t>
            </w:r>
            <w:proofErr w:type="gramEnd"/>
            <w:r w:rsidRPr="009C415C">
              <w:rPr>
                <w:rFonts w:eastAsia="Calibri"/>
              </w:rPr>
              <w:t>В.</w:t>
            </w:r>
          </w:p>
        </w:tc>
      </w:tr>
      <w:tr w:rsidR="009C415C" w:rsidRPr="009C415C" w:rsidTr="00424B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9C415C" w:rsidRDefault="009C415C" w:rsidP="00424B0E">
            <w:pPr>
              <w:tabs>
                <w:tab w:val="left" w:pos="0"/>
              </w:tabs>
              <w:ind w:left="360"/>
              <w:rPr>
                <w:color w:val="000000" w:themeColor="text1"/>
              </w:rPr>
            </w:pPr>
            <w:r w:rsidRPr="009C415C">
              <w:rPr>
                <w:color w:val="000000" w:themeColor="text1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9C415C" w:rsidRDefault="009C415C" w:rsidP="00424B0E">
            <w:pPr>
              <w:rPr>
                <w:rFonts w:eastAsia="Calibri"/>
              </w:rPr>
            </w:pPr>
            <w:r w:rsidRPr="009C415C">
              <w:rPr>
                <w:rFonts w:eastAsia="Calibri"/>
              </w:rPr>
              <w:t xml:space="preserve">Сафронова Олександра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9C415C" w:rsidRDefault="009C415C" w:rsidP="00424B0E">
            <w:pPr>
              <w:jc w:val="center"/>
              <w:rPr>
                <w:rFonts w:eastAsia="Calibri"/>
              </w:rPr>
            </w:pPr>
            <w:r w:rsidRPr="009C415C">
              <w:rPr>
                <w:rFonts w:eastAsia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9C415C" w:rsidRDefault="009C415C" w:rsidP="00424B0E">
            <w:pPr>
              <w:jc w:val="center"/>
              <w:rPr>
                <w:rFonts w:eastAsia="Calibri"/>
              </w:rPr>
            </w:pPr>
            <w:r w:rsidRPr="009C415C">
              <w:rPr>
                <w:rFonts w:eastAsia="Calibri"/>
              </w:rPr>
              <w:t>ІІ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9C415C" w:rsidRDefault="009C415C" w:rsidP="00424B0E">
            <w:pPr>
              <w:rPr>
                <w:rFonts w:eastAsia="Calibri"/>
              </w:rPr>
            </w:pPr>
            <w:r w:rsidRPr="009C415C">
              <w:rPr>
                <w:rFonts w:eastAsia="Calibri"/>
              </w:rPr>
              <w:t>Скворцова О.В.</w:t>
            </w:r>
          </w:p>
        </w:tc>
      </w:tr>
      <w:tr w:rsidR="009C415C" w:rsidRPr="009C415C" w:rsidTr="00424B0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9C415C" w:rsidRDefault="009C415C" w:rsidP="00424B0E">
            <w:pPr>
              <w:tabs>
                <w:tab w:val="left" w:pos="0"/>
              </w:tabs>
              <w:ind w:left="360"/>
              <w:rPr>
                <w:color w:val="000000" w:themeColor="text1"/>
              </w:rPr>
            </w:pPr>
            <w:r w:rsidRPr="009C415C">
              <w:rPr>
                <w:color w:val="000000" w:themeColor="text1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9C415C" w:rsidRDefault="009C415C" w:rsidP="00424B0E">
            <w:pPr>
              <w:rPr>
                <w:rFonts w:eastAsia="Calibri"/>
              </w:rPr>
            </w:pPr>
            <w:r w:rsidRPr="009C415C">
              <w:rPr>
                <w:rFonts w:eastAsia="Calibri"/>
              </w:rPr>
              <w:t xml:space="preserve">Сергієнко Марія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9C415C" w:rsidRDefault="009C415C" w:rsidP="00424B0E">
            <w:pPr>
              <w:jc w:val="center"/>
              <w:rPr>
                <w:rFonts w:eastAsia="Calibri"/>
              </w:rPr>
            </w:pPr>
            <w:r w:rsidRPr="009C415C">
              <w:rPr>
                <w:rFonts w:eastAsia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9C415C" w:rsidRDefault="009C415C" w:rsidP="00424B0E">
            <w:pPr>
              <w:jc w:val="center"/>
              <w:rPr>
                <w:rFonts w:eastAsia="Calibri"/>
              </w:rPr>
            </w:pPr>
            <w:r w:rsidRPr="009C415C">
              <w:rPr>
                <w:rFonts w:eastAsia="Calibri"/>
              </w:rPr>
              <w:t>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9C415C" w:rsidRDefault="009C415C" w:rsidP="00424B0E">
            <w:pPr>
              <w:rPr>
                <w:rFonts w:eastAsia="Calibri"/>
              </w:rPr>
            </w:pPr>
            <w:r w:rsidRPr="009C415C">
              <w:rPr>
                <w:rFonts w:eastAsia="Calibri"/>
              </w:rPr>
              <w:t>Скворцова О.В.</w:t>
            </w:r>
          </w:p>
        </w:tc>
      </w:tr>
    </w:tbl>
    <w:p w:rsidR="009C415C" w:rsidRPr="009C415C" w:rsidRDefault="009C415C" w:rsidP="009C415C">
      <w:pPr>
        <w:ind w:left="-567"/>
        <w:jc w:val="center"/>
        <w:rPr>
          <w:b/>
        </w:rPr>
      </w:pPr>
      <w:r w:rsidRPr="009C415C">
        <w:rPr>
          <w:b/>
        </w:rPr>
        <w:t>Результати виступу учнів школи на районному та міському етапі захисту науково-дослідницьких робіт в рамках Малої академії наук «</w:t>
      </w:r>
      <w:proofErr w:type="gramStart"/>
      <w:r w:rsidRPr="009C415C">
        <w:rPr>
          <w:b/>
        </w:rPr>
        <w:t>Досл</w:t>
      </w:r>
      <w:proofErr w:type="gramEnd"/>
      <w:r w:rsidRPr="009C415C">
        <w:rPr>
          <w:b/>
        </w:rPr>
        <w:t>ідник»</w:t>
      </w:r>
    </w:p>
    <w:p w:rsidR="009C415C" w:rsidRPr="009C415C" w:rsidRDefault="009C415C" w:rsidP="009C415C">
      <w:pPr>
        <w:ind w:left="-567"/>
      </w:pPr>
    </w:p>
    <w:tbl>
      <w:tblPr>
        <w:tblW w:w="10159" w:type="dxa"/>
        <w:tblInd w:w="91" w:type="dxa"/>
        <w:tblLook w:val="04A0"/>
      </w:tblPr>
      <w:tblGrid>
        <w:gridCol w:w="445"/>
        <w:gridCol w:w="1917"/>
        <w:gridCol w:w="709"/>
        <w:gridCol w:w="3827"/>
        <w:gridCol w:w="3261"/>
      </w:tblGrid>
      <w:tr w:rsidR="009C415C" w:rsidRPr="009C415C" w:rsidTr="00424B0E">
        <w:trPr>
          <w:trHeight w:val="375"/>
        </w:trPr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№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предмет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клас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rPr>
                <w:color w:val="000000"/>
                <w:lang w:eastAsia="uk-UA"/>
              </w:rPr>
            </w:pPr>
            <w:proofErr w:type="gramStart"/>
            <w:r w:rsidRPr="009C415C">
              <w:rPr>
                <w:color w:val="000000"/>
                <w:lang w:eastAsia="uk-UA"/>
              </w:rPr>
              <w:t>П</w:t>
            </w:r>
            <w:proofErr w:type="gramEnd"/>
            <w:r w:rsidRPr="009C415C">
              <w:rPr>
                <w:color w:val="000000"/>
                <w:lang w:eastAsia="uk-UA"/>
              </w:rPr>
              <w:t>ІБ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jc w:val="center"/>
              <w:rPr>
                <w:color w:val="000000"/>
                <w:lang w:eastAsia="uk-UA"/>
              </w:rPr>
            </w:pPr>
            <w:proofErr w:type="gramStart"/>
            <w:r w:rsidRPr="009C415C">
              <w:rPr>
                <w:color w:val="000000"/>
                <w:lang w:eastAsia="uk-UA"/>
              </w:rPr>
              <w:t>м</w:t>
            </w:r>
            <w:proofErr w:type="gramEnd"/>
            <w:r w:rsidRPr="009C415C">
              <w:rPr>
                <w:color w:val="000000"/>
                <w:lang w:eastAsia="uk-UA"/>
              </w:rPr>
              <w:t>ісце</w:t>
            </w:r>
          </w:p>
        </w:tc>
      </w:tr>
      <w:tr w:rsidR="009C415C" w:rsidRPr="009C415C" w:rsidTr="00424B0E">
        <w:trPr>
          <w:trHeight w:val="375"/>
        </w:trPr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rPr>
                <w:color w:val="000000"/>
                <w:lang w:eastAsia="uk-UA"/>
              </w:rPr>
            </w:pPr>
            <w:proofErr w:type="gramStart"/>
            <w:r w:rsidRPr="009C415C">
              <w:rPr>
                <w:color w:val="000000"/>
                <w:lang w:eastAsia="uk-UA"/>
              </w:rPr>
              <w:t>англ</w:t>
            </w:r>
            <w:proofErr w:type="gramEnd"/>
            <w:r w:rsidRPr="009C415C">
              <w:rPr>
                <w:color w:val="000000"/>
                <w:lang w:eastAsia="uk-UA"/>
              </w:rPr>
              <w:t>ійська мова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Шевчук Ганна Олександрівна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 xml:space="preserve">2 </w:t>
            </w:r>
            <w:proofErr w:type="gramStart"/>
            <w:r w:rsidRPr="009C415C">
              <w:rPr>
                <w:color w:val="000000"/>
                <w:lang w:eastAsia="uk-UA"/>
              </w:rPr>
              <w:t xml:space="preserve">( </w:t>
            </w:r>
            <w:proofErr w:type="gramEnd"/>
            <w:r w:rsidRPr="009C415C">
              <w:rPr>
                <w:color w:val="000000"/>
                <w:lang w:eastAsia="uk-UA"/>
              </w:rPr>
              <w:t>міський етап)</w:t>
            </w:r>
          </w:p>
        </w:tc>
      </w:tr>
      <w:tr w:rsidR="009C415C" w:rsidRPr="009C415C" w:rsidTr="00424B0E">
        <w:trPr>
          <w:trHeight w:val="375"/>
        </w:trPr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rPr>
                <w:color w:val="000000"/>
                <w:lang w:eastAsia="uk-UA"/>
              </w:rPr>
            </w:pPr>
            <w:proofErr w:type="gramStart"/>
            <w:r w:rsidRPr="009C415C">
              <w:rPr>
                <w:color w:val="000000"/>
                <w:lang w:eastAsia="uk-UA"/>
              </w:rPr>
              <w:t>англ</w:t>
            </w:r>
            <w:proofErr w:type="gramEnd"/>
            <w:r w:rsidRPr="009C415C">
              <w:rPr>
                <w:color w:val="000000"/>
                <w:lang w:eastAsia="uk-UA"/>
              </w:rPr>
              <w:t>ійська мова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 xml:space="preserve">Кондратюк </w:t>
            </w:r>
            <w:proofErr w:type="gramStart"/>
            <w:r w:rsidRPr="009C415C">
              <w:rPr>
                <w:color w:val="000000"/>
                <w:lang w:eastAsia="uk-UA"/>
              </w:rPr>
              <w:t>Дар’я</w:t>
            </w:r>
            <w:proofErr w:type="gramEnd"/>
            <w:r w:rsidRPr="009C415C">
              <w:rPr>
                <w:color w:val="000000"/>
                <w:lang w:eastAsia="uk-UA"/>
              </w:rPr>
              <w:t xml:space="preserve"> Сергіївна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3</w:t>
            </w:r>
          </w:p>
        </w:tc>
      </w:tr>
      <w:tr w:rsidR="009C415C" w:rsidRPr="009C415C" w:rsidTr="00424B0E">
        <w:trPr>
          <w:trHeight w:val="375"/>
        </w:trPr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rPr>
                <w:color w:val="000000"/>
                <w:lang w:eastAsia="uk-UA"/>
              </w:rPr>
            </w:pPr>
            <w:proofErr w:type="gramStart"/>
            <w:r w:rsidRPr="009C415C">
              <w:rPr>
                <w:color w:val="000000"/>
                <w:lang w:eastAsia="uk-UA"/>
              </w:rPr>
              <w:t>англ</w:t>
            </w:r>
            <w:proofErr w:type="gramEnd"/>
            <w:r w:rsidRPr="009C415C">
              <w:rPr>
                <w:color w:val="000000"/>
                <w:lang w:eastAsia="uk-UA"/>
              </w:rPr>
              <w:t>ійська мова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Тамі</w:t>
            </w:r>
            <w:proofErr w:type="gramStart"/>
            <w:r w:rsidRPr="009C415C">
              <w:rPr>
                <w:color w:val="000000"/>
                <w:lang w:eastAsia="uk-UA"/>
              </w:rPr>
              <w:t>л</w:t>
            </w:r>
            <w:proofErr w:type="gramEnd"/>
            <w:r w:rsidRPr="009C415C">
              <w:rPr>
                <w:color w:val="000000"/>
                <w:lang w:eastAsia="uk-UA"/>
              </w:rPr>
              <w:t>іна Марія Сергіївна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2</w:t>
            </w:r>
          </w:p>
        </w:tc>
      </w:tr>
      <w:tr w:rsidR="009C415C" w:rsidRPr="009C415C" w:rsidTr="00424B0E">
        <w:trPr>
          <w:trHeight w:val="375"/>
        </w:trPr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4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rPr>
                <w:color w:val="000000"/>
                <w:lang w:eastAsia="uk-UA"/>
              </w:rPr>
            </w:pPr>
            <w:proofErr w:type="gramStart"/>
            <w:r w:rsidRPr="009C415C">
              <w:rPr>
                <w:color w:val="000000"/>
                <w:lang w:eastAsia="uk-UA"/>
              </w:rPr>
              <w:t>англ</w:t>
            </w:r>
            <w:proofErr w:type="gramEnd"/>
            <w:r w:rsidRPr="009C415C">
              <w:rPr>
                <w:color w:val="000000"/>
                <w:lang w:eastAsia="uk-UA"/>
              </w:rPr>
              <w:t>ійська мова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Шевчук Ганна Олександрівна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3</w:t>
            </w:r>
          </w:p>
        </w:tc>
      </w:tr>
      <w:tr w:rsidR="009C415C" w:rsidRPr="009C415C" w:rsidTr="00424B0E">
        <w:trPr>
          <w:trHeight w:val="375"/>
        </w:trPr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психологія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Петренко Марія Олександрівна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3 (міський етап)</w:t>
            </w:r>
          </w:p>
        </w:tc>
      </w:tr>
      <w:tr w:rsidR="009C415C" w:rsidRPr="009C415C" w:rsidTr="00424B0E">
        <w:trPr>
          <w:trHeight w:val="375"/>
        </w:trPr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6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психологія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Петренко Марія Олександрівна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1</w:t>
            </w:r>
          </w:p>
        </w:tc>
      </w:tr>
      <w:tr w:rsidR="009C415C" w:rsidRPr="009C415C" w:rsidTr="00424B0E">
        <w:trPr>
          <w:trHeight w:val="375"/>
        </w:trPr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хі</w:t>
            </w:r>
            <w:proofErr w:type="gramStart"/>
            <w:r w:rsidRPr="009C415C">
              <w:rPr>
                <w:color w:val="000000"/>
                <w:lang w:eastAsia="uk-UA"/>
              </w:rPr>
              <w:t>м</w:t>
            </w:r>
            <w:proofErr w:type="gramEnd"/>
            <w:r w:rsidRPr="009C415C">
              <w:rPr>
                <w:color w:val="000000"/>
                <w:lang w:eastAsia="uk-UA"/>
              </w:rPr>
              <w:t>ія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Тисячна Олександра Олександрівна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jc w:val="center"/>
              <w:rPr>
                <w:color w:val="000000"/>
                <w:lang w:eastAsia="uk-UA"/>
              </w:rPr>
            </w:pPr>
            <w:r w:rsidRPr="009C415C">
              <w:rPr>
                <w:color w:val="000000"/>
                <w:lang w:eastAsia="uk-UA"/>
              </w:rPr>
              <w:t>3</w:t>
            </w:r>
          </w:p>
        </w:tc>
      </w:tr>
      <w:tr w:rsidR="009C415C" w:rsidRPr="009C415C" w:rsidTr="00424B0E">
        <w:trPr>
          <w:trHeight w:val="375"/>
        </w:trPr>
        <w:tc>
          <w:tcPr>
            <w:tcW w:w="101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15C" w:rsidRPr="009C415C" w:rsidRDefault="009C415C" w:rsidP="00424B0E">
            <w:pPr>
              <w:jc w:val="center"/>
              <w:rPr>
                <w:b/>
                <w:color w:val="000000"/>
                <w:lang w:eastAsia="uk-UA"/>
              </w:rPr>
            </w:pPr>
          </w:p>
          <w:p w:rsidR="009C415C" w:rsidRPr="009C415C" w:rsidRDefault="009C415C" w:rsidP="00424B0E">
            <w:pPr>
              <w:jc w:val="center"/>
              <w:rPr>
                <w:b/>
                <w:color w:val="000000"/>
                <w:lang w:eastAsia="uk-UA"/>
              </w:rPr>
            </w:pPr>
            <w:r w:rsidRPr="009C415C">
              <w:rPr>
                <w:b/>
                <w:color w:val="000000"/>
                <w:lang w:eastAsia="uk-UA"/>
              </w:rPr>
              <w:t xml:space="preserve">Загальні </w:t>
            </w:r>
            <w:proofErr w:type="gramStart"/>
            <w:r w:rsidRPr="009C415C">
              <w:rPr>
                <w:b/>
                <w:color w:val="000000"/>
                <w:lang w:eastAsia="uk-UA"/>
              </w:rPr>
              <w:t>п</w:t>
            </w:r>
            <w:proofErr w:type="gramEnd"/>
            <w:r w:rsidRPr="009C415C">
              <w:rPr>
                <w:b/>
                <w:color w:val="000000"/>
                <w:lang w:eastAsia="uk-UA"/>
              </w:rPr>
              <w:t xml:space="preserve">ідсумки виступу учнів школи на предметних олімпіадах. </w:t>
            </w:r>
          </w:p>
        </w:tc>
      </w:tr>
    </w:tbl>
    <w:tbl>
      <w:tblPr>
        <w:tblStyle w:val="a8"/>
        <w:tblW w:w="0" w:type="auto"/>
        <w:tblInd w:w="284" w:type="dxa"/>
        <w:tblLook w:val="04A0"/>
      </w:tblPr>
      <w:tblGrid>
        <w:gridCol w:w="1986"/>
        <w:gridCol w:w="1847"/>
        <w:gridCol w:w="1847"/>
        <w:gridCol w:w="1803"/>
        <w:gridCol w:w="1804"/>
      </w:tblGrid>
      <w:tr w:rsidR="009C415C" w:rsidRPr="009C415C" w:rsidTr="00424B0E">
        <w:tc>
          <w:tcPr>
            <w:tcW w:w="2009" w:type="dxa"/>
          </w:tcPr>
          <w:p w:rsidR="009C415C" w:rsidRPr="009C415C" w:rsidRDefault="009C415C" w:rsidP="00424B0E">
            <w:pPr>
              <w:rPr>
                <w:b/>
              </w:rPr>
            </w:pPr>
          </w:p>
        </w:tc>
        <w:tc>
          <w:tcPr>
            <w:tcW w:w="1963" w:type="dxa"/>
          </w:tcPr>
          <w:p w:rsidR="009C415C" w:rsidRPr="009C415C" w:rsidRDefault="009C415C" w:rsidP="00424B0E">
            <w:pPr>
              <w:rPr>
                <w:b/>
              </w:rPr>
            </w:pPr>
            <w:r w:rsidRPr="009C415C">
              <w:rPr>
                <w:b/>
              </w:rPr>
              <w:t>2014-15 н.р.</w:t>
            </w:r>
          </w:p>
          <w:p w:rsidR="009C415C" w:rsidRPr="009C415C" w:rsidRDefault="009C415C" w:rsidP="00424B0E">
            <w:pPr>
              <w:rPr>
                <w:b/>
              </w:rPr>
            </w:pPr>
            <w:r w:rsidRPr="009C415C">
              <w:rPr>
                <w:b/>
              </w:rPr>
              <w:t>районний етап</w:t>
            </w:r>
          </w:p>
        </w:tc>
        <w:tc>
          <w:tcPr>
            <w:tcW w:w="1963" w:type="dxa"/>
          </w:tcPr>
          <w:p w:rsidR="009C415C" w:rsidRPr="009C415C" w:rsidRDefault="009C415C" w:rsidP="00424B0E">
            <w:pPr>
              <w:rPr>
                <w:b/>
              </w:rPr>
            </w:pPr>
            <w:r w:rsidRPr="009C415C">
              <w:rPr>
                <w:b/>
              </w:rPr>
              <w:t xml:space="preserve">2015-16 н.р. </w:t>
            </w:r>
          </w:p>
          <w:p w:rsidR="009C415C" w:rsidRPr="009C415C" w:rsidRDefault="009C415C" w:rsidP="00424B0E">
            <w:pPr>
              <w:rPr>
                <w:b/>
              </w:rPr>
            </w:pPr>
            <w:r w:rsidRPr="009C415C">
              <w:rPr>
                <w:b/>
              </w:rPr>
              <w:t>районний етап</w:t>
            </w:r>
          </w:p>
        </w:tc>
        <w:tc>
          <w:tcPr>
            <w:tcW w:w="1948" w:type="dxa"/>
          </w:tcPr>
          <w:p w:rsidR="009C415C" w:rsidRPr="009C415C" w:rsidRDefault="009C415C" w:rsidP="00424B0E">
            <w:pPr>
              <w:rPr>
                <w:b/>
              </w:rPr>
            </w:pPr>
            <w:r w:rsidRPr="009C415C">
              <w:rPr>
                <w:b/>
              </w:rPr>
              <w:t>2014 – 15 н.р.</w:t>
            </w:r>
          </w:p>
          <w:p w:rsidR="009C415C" w:rsidRPr="009C415C" w:rsidRDefault="009C415C" w:rsidP="00424B0E">
            <w:pPr>
              <w:rPr>
                <w:b/>
              </w:rPr>
            </w:pPr>
            <w:proofErr w:type="gramStart"/>
            <w:r w:rsidRPr="009C415C">
              <w:rPr>
                <w:b/>
              </w:rPr>
              <w:t>м</w:t>
            </w:r>
            <w:proofErr w:type="gramEnd"/>
            <w:r w:rsidRPr="009C415C">
              <w:rPr>
                <w:b/>
              </w:rPr>
              <w:t>іський етап</w:t>
            </w:r>
          </w:p>
        </w:tc>
        <w:tc>
          <w:tcPr>
            <w:tcW w:w="1949" w:type="dxa"/>
          </w:tcPr>
          <w:p w:rsidR="009C415C" w:rsidRPr="009C415C" w:rsidRDefault="009C415C" w:rsidP="00424B0E">
            <w:pPr>
              <w:rPr>
                <w:b/>
              </w:rPr>
            </w:pPr>
            <w:r w:rsidRPr="009C415C">
              <w:rPr>
                <w:b/>
              </w:rPr>
              <w:t>2015-16 н.р.</w:t>
            </w:r>
          </w:p>
          <w:p w:rsidR="009C415C" w:rsidRPr="009C415C" w:rsidRDefault="009C415C" w:rsidP="00424B0E">
            <w:pPr>
              <w:rPr>
                <w:b/>
              </w:rPr>
            </w:pPr>
            <w:proofErr w:type="gramStart"/>
            <w:r w:rsidRPr="009C415C">
              <w:rPr>
                <w:b/>
              </w:rPr>
              <w:t>м</w:t>
            </w:r>
            <w:proofErr w:type="gramEnd"/>
            <w:r w:rsidRPr="009C415C">
              <w:rPr>
                <w:b/>
              </w:rPr>
              <w:t>іський етап</w:t>
            </w:r>
          </w:p>
        </w:tc>
      </w:tr>
      <w:tr w:rsidR="009C415C" w:rsidRPr="009C415C" w:rsidTr="00424B0E">
        <w:tc>
          <w:tcPr>
            <w:tcW w:w="2009" w:type="dxa"/>
          </w:tcPr>
          <w:p w:rsidR="009C415C" w:rsidRPr="009C415C" w:rsidRDefault="009C415C" w:rsidP="00424B0E">
            <w:pPr>
              <w:rPr>
                <w:b/>
              </w:rPr>
            </w:pPr>
            <w:r w:rsidRPr="009C415C">
              <w:rPr>
                <w:b/>
              </w:rPr>
              <w:t xml:space="preserve">Українська мова та </w:t>
            </w:r>
            <w:proofErr w:type="gramStart"/>
            <w:r w:rsidRPr="009C415C">
              <w:rPr>
                <w:b/>
              </w:rPr>
              <w:t>л</w:t>
            </w:r>
            <w:proofErr w:type="gramEnd"/>
            <w:r w:rsidRPr="009C415C">
              <w:rPr>
                <w:b/>
              </w:rPr>
              <w:t>ітература</w:t>
            </w:r>
          </w:p>
        </w:tc>
        <w:tc>
          <w:tcPr>
            <w:tcW w:w="1963" w:type="dxa"/>
          </w:tcPr>
          <w:p w:rsidR="009C415C" w:rsidRPr="009C415C" w:rsidRDefault="009C415C" w:rsidP="00424B0E">
            <w:pPr>
              <w:rPr>
                <w:b/>
              </w:rPr>
            </w:pPr>
            <w:r w:rsidRPr="009C415C">
              <w:rPr>
                <w:b/>
              </w:rPr>
              <w:t>7/10</w:t>
            </w:r>
          </w:p>
        </w:tc>
        <w:tc>
          <w:tcPr>
            <w:tcW w:w="1963" w:type="dxa"/>
          </w:tcPr>
          <w:p w:rsidR="009C415C" w:rsidRPr="009C415C" w:rsidRDefault="009C415C" w:rsidP="00424B0E">
            <w:pPr>
              <w:rPr>
                <w:b/>
              </w:rPr>
            </w:pPr>
            <w:r w:rsidRPr="009C415C">
              <w:rPr>
                <w:b/>
              </w:rPr>
              <w:t>9/16</w:t>
            </w:r>
          </w:p>
        </w:tc>
        <w:tc>
          <w:tcPr>
            <w:tcW w:w="1948" w:type="dxa"/>
          </w:tcPr>
          <w:p w:rsidR="009C415C" w:rsidRPr="009C415C" w:rsidRDefault="009C415C" w:rsidP="00424B0E">
            <w:pPr>
              <w:rPr>
                <w:b/>
              </w:rPr>
            </w:pPr>
            <w:r w:rsidRPr="009C415C">
              <w:rPr>
                <w:b/>
              </w:rPr>
              <w:t>6</w:t>
            </w:r>
          </w:p>
        </w:tc>
        <w:tc>
          <w:tcPr>
            <w:tcW w:w="1949" w:type="dxa"/>
          </w:tcPr>
          <w:p w:rsidR="009C415C" w:rsidRPr="009C415C" w:rsidRDefault="009C415C" w:rsidP="00424B0E">
            <w:pPr>
              <w:rPr>
                <w:b/>
              </w:rPr>
            </w:pPr>
            <w:r w:rsidRPr="009C415C">
              <w:rPr>
                <w:b/>
              </w:rPr>
              <w:t>2/4</w:t>
            </w:r>
          </w:p>
        </w:tc>
      </w:tr>
      <w:tr w:rsidR="009C415C" w:rsidRPr="009C415C" w:rsidTr="00424B0E">
        <w:tc>
          <w:tcPr>
            <w:tcW w:w="2009" w:type="dxa"/>
          </w:tcPr>
          <w:p w:rsidR="009C415C" w:rsidRPr="009C415C" w:rsidRDefault="009C415C" w:rsidP="00424B0E">
            <w:pPr>
              <w:rPr>
                <w:b/>
              </w:rPr>
            </w:pPr>
            <w:r w:rsidRPr="009C415C">
              <w:rPr>
                <w:b/>
              </w:rPr>
              <w:t>Історія</w:t>
            </w:r>
          </w:p>
        </w:tc>
        <w:tc>
          <w:tcPr>
            <w:tcW w:w="1963" w:type="dxa"/>
          </w:tcPr>
          <w:p w:rsidR="009C415C" w:rsidRPr="009C415C" w:rsidRDefault="009C415C" w:rsidP="00424B0E">
            <w:pPr>
              <w:rPr>
                <w:b/>
              </w:rPr>
            </w:pPr>
            <w:r w:rsidRPr="009C415C">
              <w:rPr>
                <w:b/>
              </w:rPr>
              <w:t>11</w:t>
            </w:r>
          </w:p>
        </w:tc>
        <w:tc>
          <w:tcPr>
            <w:tcW w:w="1963" w:type="dxa"/>
          </w:tcPr>
          <w:p w:rsidR="009C415C" w:rsidRPr="009C415C" w:rsidRDefault="009C415C" w:rsidP="00424B0E">
            <w:pPr>
              <w:rPr>
                <w:b/>
              </w:rPr>
            </w:pPr>
            <w:r w:rsidRPr="009C415C">
              <w:rPr>
                <w:b/>
              </w:rPr>
              <w:t>12</w:t>
            </w:r>
          </w:p>
        </w:tc>
        <w:tc>
          <w:tcPr>
            <w:tcW w:w="1948" w:type="dxa"/>
          </w:tcPr>
          <w:p w:rsidR="009C415C" w:rsidRPr="009C415C" w:rsidRDefault="009C415C" w:rsidP="00424B0E">
            <w:pPr>
              <w:rPr>
                <w:b/>
              </w:rPr>
            </w:pPr>
            <w:r w:rsidRPr="009C415C">
              <w:rPr>
                <w:b/>
              </w:rPr>
              <w:t>2</w:t>
            </w:r>
          </w:p>
        </w:tc>
        <w:tc>
          <w:tcPr>
            <w:tcW w:w="1949" w:type="dxa"/>
          </w:tcPr>
          <w:p w:rsidR="009C415C" w:rsidRPr="009C415C" w:rsidRDefault="009C415C" w:rsidP="00424B0E">
            <w:pPr>
              <w:rPr>
                <w:b/>
              </w:rPr>
            </w:pPr>
            <w:r w:rsidRPr="009C415C">
              <w:rPr>
                <w:b/>
              </w:rPr>
              <w:t>5</w:t>
            </w:r>
          </w:p>
        </w:tc>
      </w:tr>
      <w:tr w:rsidR="009C415C" w:rsidRPr="009C415C" w:rsidTr="00424B0E">
        <w:tc>
          <w:tcPr>
            <w:tcW w:w="2009" w:type="dxa"/>
          </w:tcPr>
          <w:p w:rsidR="009C415C" w:rsidRPr="009C415C" w:rsidRDefault="009C415C" w:rsidP="00424B0E">
            <w:pPr>
              <w:rPr>
                <w:b/>
              </w:rPr>
            </w:pPr>
            <w:r w:rsidRPr="009C415C">
              <w:rPr>
                <w:b/>
              </w:rPr>
              <w:t>Географія</w:t>
            </w:r>
          </w:p>
        </w:tc>
        <w:tc>
          <w:tcPr>
            <w:tcW w:w="1963" w:type="dxa"/>
          </w:tcPr>
          <w:p w:rsidR="009C415C" w:rsidRPr="009C415C" w:rsidRDefault="009C415C" w:rsidP="00424B0E">
            <w:pPr>
              <w:rPr>
                <w:b/>
              </w:rPr>
            </w:pPr>
            <w:r w:rsidRPr="009C415C">
              <w:rPr>
                <w:b/>
              </w:rPr>
              <w:t>8</w:t>
            </w:r>
          </w:p>
        </w:tc>
        <w:tc>
          <w:tcPr>
            <w:tcW w:w="1963" w:type="dxa"/>
          </w:tcPr>
          <w:p w:rsidR="009C415C" w:rsidRPr="009C415C" w:rsidRDefault="009C415C" w:rsidP="00424B0E">
            <w:pPr>
              <w:rPr>
                <w:b/>
              </w:rPr>
            </w:pPr>
            <w:r w:rsidRPr="009C415C">
              <w:rPr>
                <w:b/>
              </w:rPr>
              <w:t>3</w:t>
            </w:r>
          </w:p>
        </w:tc>
        <w:tc>
          <w:tcPr>
            <w:tcW w:w="1948" w:type="dxa"/>
          </w:tcPr>
          <w:p w:rsidR="009C415C" w:rsidRPr="009C415C" w:rsidRDefault="009C415C" w:rsidP="00424B0E">
            <w:pPr>
              <w:rPr>
                <w:b/>
              </w:rPr>
            </w:pPr>
          </w:p>
        </w:tc>
        <w:tc>
          <w:tcPr>
            <w:tcW w:w="1949" w:type="dxa"/>
          </w:tcPr>
          <w:p w:rsidR="009C415C" w:rsidRPr="009C415C" w:rsidRDefault="009C415C" w:rsidP="00424B0E">
            <w:pPr>
              <w:rPr>
                <w:b/>
              </w:rPr>
            </w:pPr>
            <w:r w:rsidRPr="009C415C">
              <w:rPr>
                <w:b/>
              </w:rPr>
              <w:t>2</w:t>
            </w:r>
          </w:p>
        </w:tc>
      </w:tr>
      <w:tr w:rsidR="009C415C" w:rsidRPr="009C415C" w:rsidTr="00424B0E">
        <w:tc>
          <w:tcPr>
            <w:tcW w:w="2009" w:type="dxa"/>
          </w:tcPr>
          <w:p w:rsidR="009C415C" w:rsidRPr="009C415C" w:rsidRDefault="009C415C" w:rsidP="00424B0E">
            <w:pPr>
              <w:rPr>
                <w:b/>
              </w:rPr>
            </w:pPr>
            <w:proofErr w:type="gramStart"/>
            <w:r w:rsidRPr="009C415C">
              <w:rPr>
                <w:b/>
              </w:rPr>
              <w:t>Англ</w:t>
            </w:r>
            <w:proofErr w:type="gramEnd"/>
            <w:r w:rsidRPr="009C415C">
              <w:rPr>
                <w:b/>
              </w:rPr>
              <w:t>ійська мова</w:t>
            </w:r>
          </w:p>
        </w:tc>
        <w:tc>
          <w:tcPr>
            <w:tcW w:w="1963" w:type="dxa"/>
          </w:tcPr>
          <w:p w:rsidR="009C415C" w:rsidRPr="009C415C" w:rsidRDefault="009C415C" w:rsidP="00424B0E">
            <w:pPr>
              <w:rPr>
                <w:b/>
              </w:rPr>
            </w:pPr>
            <w:r w:rsidRPr="009C415C">
              <w:rPr>
                <w:b/>
              </w:rPr>
              <w:t>4</w:t>
            </w:r>
          </w:p>
        </w:tc>
        <w:tc>
          <w:tcPr>
            <w:tcW w:w="1963" w:type="dxa"/>
          </w:tcPr>
          <w:p w:rsidR="009C415C" w:rsidRPr="009C415C" w:rsidRDefault="009C415C" w:rsidP="00424B0E">
            <w:pPr>
              <w:rPr>
                <w:b/>
              </w:rPr>
            </w:pPr>
            <w:r w:rsidRPr="009C415C">
              <w:rPr>
                <w:b/>
              </w:rPr>
              <w:t>5</w:t>
            </w:r>
          </w:p>
        </w:tc>
        <w:tc>
          <w:tcPr>
            <w:tcW w:w="1948" w:type="dxa"/>
          </w:tcPr>
          <w:p w:rsidR="009C415C" w:rsidRPr="009C415C" w:rsidRDefault="009C415C" w:rsidP="00424B0E">
            <w:pPr>
              <w:rPr>
                <w:b/>
              </w:rPr>
            </w:pPr>
          </w:p>
        </w:tc>
        <w:tc>
          <w:tcPr>
            <w:tcW w:w="1949" w:type="dxa"/>
          </w:tcPr>
          <w:p w:rsidR="009C415C" w:rsidRPr="009C415C" w:rsidRDefault="009C415C" w:rsidP="00424B0E">
            <w:pPr>
              <w:rPr>
                <w:b/>
              </w:rPr>
            </w:pPr>
            <w:r w:rsidRPr="009C415C">
              <w:rPr>
                <w:b/>
              </w:rPr>
              <w:t>1</w:t>
            </w:r>
          </w:p>
        </w:tc>
      </w:tr>
      <w:tr w:rsidR="009C415C" w:rsidRPr="009C415C" w:rsidTr="00424B0E">
        <w:tc>
          <w:tcPr>
            <w:tcW w:w="2009" w:type="dxa"/>
          </w:tcPr>
          <w:p w:rsidR="009C415C" w:rsidRPr="009C415C" w:rsidRDefault="009C415C" w:rsidP="00424B0E">
            <w:pPr>
              <w:rPr>
                <w:b/>
              </w:rPr>
            </w:pPr>
            <w:r w:rsidRPr="009C415C">
              <w:rPr>
                <w:b/>
              </w:rPr>
              <w:t>Зарубіжна література</w:t>
            </w:r>
          </w:p>
        </w:tc>
        <w:tc>
          <w:tcPr>
            <w:tcW w:w="1963" w:type="dxa"/>
          </w:tcPr>
          <w:p w:rsidR="009C415C" w:rsidRPr="009C415C" w:rsidRDefault="009C415C" w:rsidP="00424B0E">
            <w:pPr>
              <w:rPr>
                <w:b/>
              </w:rPr>
            </w:pPr>
          </w:p>
        </w:tc>
        <w:tc>
          <w:tcPr>
            <w:tcW w:w="1963" w:type="dxa"/>
          </w:tcPr>
          <w:p w:rsidR="009C415C" w:rsidRPr="009C415C" w:rsidRDefault="009C415C" w:rsidP="00424B0E">
            <w:pPr>
              <w:rPr>
                <w:b/>
              </w:rPr>
            </w:pPr>
            <w:r w:rsidRPr="009C415C">
              <w:rPr>
                <w:b/>
              </w:rPr>
              <w:t>2</w:t>
            </w:r>
          </w:p>
        </w:tc>
        <w:tc>
          <w:tcPr>
            <w:tcW w:w="1948" w:type="dxa"/>
          </w:tcPr>
          <w:p w:rsidR="009C415C" w:rsidRPr="009C415C" w:rsidRDefault="009C415C" w:rsidP="00424B0E">
            <w:pPr>
              <w:rPr>
                <w:b/>
              </w:rPr>
            </w:pPr>
          </w:p>
        </w:tc>
        <w:tc>
          <w:tcPr>
            <w:tcW w:w="1949" w:type="dxa"/>
          </w:tcPr>
          <w:p w:rsidR="009C415C" w:rsidRPr="009C415C" w:rsidRDefault="009C415C" w:rsidP="00424B0E">
            <w:pPr>
              <w:rPr>
                <w:b/>
              </w:rPr>
            </w:pPr>
          </w:p>
        </w:tc>
      </w:tr>
      <w:tr w:rsidR="009C415C" w:rsidRPr="009C415C" w:rsidTr="00424B0E">
        <w:tc>
          <w:tcPr>
            <w:tcW w:w="2009" w:type="dxa"/>
          </w:tcPr>
          <w:p w:rsidR="009C415C" w:rsidRPr="009C415C" w:rsidRDefault="009C415C" w:rsidP="00424B0E">
            <w:pPr>
              <w:rPr>
                <w:b/>
              </w:rPr>
            </w:pPr>
            <w:r w:rsidRPr="009C415C">
              <w:rPr>
                <w:b/>
              </w:rPr>
              <w:t>Німецька мова</w:t>
            </w:r>
          </w:p>
        </w:tc>
        <w:tc>
          <w:tcPr>
            <w:tcW w:w="1963" w:type="dxa"/>
          </w:tcPr>
          <w:p w:rsidR="009C415C" w:rsidRPr="009C415C" w:rsidRDefault="009C415C" w:rsidP="00424B0E">
            <w:pPr>
              <w:rPr>
                <w:b/>
              </w:rPr>
            </w:pPr>
          </w:p>
        </w:tc>
        <w:tc>
          <w:tcPr>
            <w:tcW w:w="1963" w:type="dxa"/>
          </w:tcPr>
          <w:p w:rsidR="009C415C" w:rsidRPr="009C415C" w:rsidRDefault="009C415C" w:rsidP="00424B0E">
            <w:pPr>
              <w:rPr>
                <w:b/>
              </w:rPr>
            </w:pPr>
            <w:r w:rsidRPr="009C415C">
              <w:rPr>
                <w:b/>
              </w:rPr>
              <w:t>1</w:t>
            </w:r>
          </w:p>
        </w:tc>
        <w:tc>
          <w:tcPr>
            <w:tcW w:w="1948" w:type="dxa"/>
          </w:tcPr>
          <w:p w:rsidR="009C415C" w:rsidRPr="009C415C" w:rsidRDefault="009C415C" w:rsidP="00424B0E">
            <w:pPr>
              <w:rPr>
                <w:b/>
              </w:rPr>
            </w:pPr>
          </w:p>
        </w:tc>
        <w:tc>
          <w:tcPr>
            <w:tcW w:w="1949" w:type="dxa"/>
          </w:tcPr>
          <w:p w:rsidR="009C415C" w:rsidRPr="009C415C" w:rsidRDefault="009C415C" w:rsidP="00424B0E">
            <w:pPr>
              <w:rPr>
                <w:b/>
              </w:rPr>
            </w:pPr>
          </w:p>
        </w:tc>
      </w:tr>
      <w:tr w:rsidR="009C415C" w:rsidRPr="009C415C" w:rsidTr="00424B0E">
        <w:tc>
          <w:tcPr>
            <w:tcW w:w="2009" w:type="dxa"/>
          </w:tcPr>
          <w:p w:rsidR="009C415C" w:rsidRPr="009C415C" w:rsidRDefault="009C415C" w:rsidP="00424B0E">
            <w:pPr>
              <w:rPr>
                <w:b/>
              </w:rPr>
            </w:pPr>
            <w:r w:rsidRPr="009C415C">
              <w:rPr>
                <w:b/>
              </w:rPr>
              <w:t>Правознавство</w:t>
            </w:r>
          </w:p>
        </w:tc>
        <w:tc>
          <w:tcPr>
            <w:tcW w:w="1963" w:type="dxa"/>
          </w:tcPr>
          <w:p w:rsidR="009C415C" w:rsidRPr="009C415C" w:rsidRDefault="009C415C" w:rsidP="00424B0E">
            <w:pPr>
              <w:rPr>
                <w:b/>
              </w:rPr>
            </w:pPr>
          </w:p>
        </w:tc>
        <w:tc>
          <w:tcPr>
            <w:tcW w:w="1963" w:type="dxa"/>
          </w:tcPr>
          <w:p w:rsidR="009C415C" w:rsidRPr="009C415C" w:rsidRDefault="009C415C" w:rsidP="00424B0E">
            <w:pPr>
              <w:rPr>
                <w:b/>
              </w:rPr>
            </w:pPr>
            <w:r w:rsidRPr="009C415C">
              <w:rPr>
                <w:b/>
              </w:rPr>
              <w:t>7</w:t>
            </w:r>
          </w:p>
        </w:tc>
        <w:tc>
          <w:tcPr>
            <w:tcW w:w="1948" w:type="dxa"/>
          </w:tcPr>
          <w:p w:rsidR="009C415C" w:rsidRPr="009C415C" w:rsidRDefault="009C415C" w:rsidP="00424B0E">
            <w:pPr>
              <w:rPr>
                <w:b/>
              </w:rPr>
            </w:pPr>
          </w:p>
        </w:tc>
        <w:tc>
          <w:tcPr>
            <w:tcW w:w="1949" w:type="dxa"/>
          </w:tcPr>
          <w:p w:rsidR="009C415C" w:rsidRPr="009C415C" w:rsidRDefault="009C415C" w:rsidP="00424B0E">
            <w:pPr>
              <w:rPr>
                <w:b/>
              </w:rPr>
            </w:pPr>
            <w:r w:rsidRPr="009C415C">
              <w:rPr>
                <w:b/>
              </w:rPr>
              <w:t>1</w:t>
            </w:r>
          </w:p>
        </w:tc>
      </w:tr>
      <w:tr w:rsidR="009C415C" w:rsidRPr="009C415C" w:rsidTr="00424B0E">
        <w:tc>
          <w:tcPr>
            <w:tcW w:w="2009" w:type="dxa"/>
          </w:tcPr>
          <w:p w:rsidR="009C415C" w:rsidRPr="009C415C" w:rsidRDefault="009C415C" w:rsidP="00424B0E">
            <w:pPr>
              <w:rPr>
                <w:b/>
              </w:rPr>
            </w:pPr>
            <w:r w:rsidRPr="009C415C">
              <w:rPr>
                <w:b/>
              </w:rPr>
              <w:t>Фізика</w:t>
            </w:r>
          </w:p>
        </w:tc>
        <w:tc>
          <w:tcPr>
            <w:tcW w:w="1963" w:type="dxa"/>
          </w:tcPr>
          <w:p w:rsidR="009C415C" w:rsidRPr="009C415C" w:rsidRDefault="009C415C" w:rsidP="00424B0E">
            <w:pPr>
              <w:rPr>
                <w:b/>
              </w:rPr>
            </w:pPr>
            <w:r w:rsidRPr="009C415C">
              <w:rPr>
                <w:b/>
              </w:rPr>
              <w:t>1</w:t>
            </w:r>
          </w:p>
        </w:tc>
        <w:tc>
          <w:tcPr>
            <w:tcW w:w="1963" w:type="dxa"/>
          </w:tcPr>
          <w:p w:rsidR="009C415C" w:rsidRPr="009C415C" w:rsidRDefault="009C415C" w:rsidP="00424B0E">
            <w:pPr>
              <w:rPr>
                <w:b/>
              </w:rPr>
            </w:pPr>
            <w:r w:rsidRPr="009C415C">
              <w:rPr>
                <w:b/>
              </w:rPr>
              <w:t>1</w:t>
            </w:r>
          </w:p>
        </w:tc>
        <w:tc>
          <w:tcPr>
            <w:tcW w:w="1948" w:type="dxa"/>
          </w:tcPr>
          <w:p w:rsidR="009C415C" w:rsidRPr="009C415C" w:rsidRDefault="009C415C" w:rsidP="00424B0E">
            <w:pPr>
              <w:rPr>
                <w:b/>
              </w:rPr>
            </w:pPr>
          </w:p>
        </w:tc>
        <w:tc>
          <w:tcPr>
            <w:tcW w:w="1949" w:type="dxa"/>
          </w:tcPr>
          <w:p w:rsidR="009C415C" w:rsidRPr="009C415C" w:rsidRDefault="009C415C" w:rsidP="00424B0E">
            <w:pPr>
              <w:rPr>
                <w:b/>
              </w:rPr>
            </w:pPr>
          </w:p>
        </w:tc>
      </w:tr>
      <w:tr w:rsidR="009C415C" w:rsidRPr="009C415C" w:rsidTr="00424B0E">
        <w:tc>
          <w:tcPr>
            <w:tcW w:w="2009" w:type="dxa"/>
          </w:tcPr>
          <w:p w:rsidR="009C415C" w:rsidRPr="009C415C" w:rsidRDefault="009C415C" w:rsidP="00424B0E">
            <w:pPr>
              <w:rPr>
                <w:b/>
              </w:rPr>
            </w:pPr>
            <w:r w:rsidRPr="009C415C">
              <w:rPr>
                <w:b/>
              </w:rPr>
              <w:t>Хімія</w:t>
            </w:r>
          </w:p>
        </w:tc>
        <w:tc>
          <w:tcPr>
            <w:tcW w:w="1963" w:type="dxa"/>
          </w:tcPr>
          <w:p w:rsidR="009C415C" w:rsidRPr="009C415C" w:rsidRDefault="009C415C" w:rsidP="00424B0E">
            <w:pPr>
              <w:rPr>
                <w:b/>
              </w:rPr>
            </w:pPr>
            <w:r w:rsidRPr="009C415C">
              <w:rPr>
                <w:b/>
              </w:rPr>
              <w:t>2</w:t>
            </w:r>
          </w:p>
        </w:tc>
        <w:tc>
          <w:tcPr>
            <w:tcW w:w="1963" w:type="dxa"/>
          </w:tcPr>
          <w:p w:rsidR="009C415C" w:rsidRPr="009C415C" w:rsidRDefault="009C415C" w:rsidP="00424B0E">
            <w:pPr>
              <w:rPr>
                <w:b/>
              </w:rPr>
            </w:pPr>
            <w:r w:rsidRPr="009C415C">
              <w:rPr>
                <w:b/>
              </w:rPr>
              <w:t>1</w:t>
            </w:r>
          </w:p>
        </w:tc>
        <w:tc>
          <w:tcPr>
            <w:tcW w:w="1948" w:type="dxa"/>
          </w:tcPr>
          <w:p w:rsidR="009C415C" w:rsidRPr="009C415C" w:rsidRDefault="009C415C" w:rsidP="00424B0E">
            <w:pPr>
              <w:rPr>
                <w:b/>
              </w:rPr>
            </w:pPr>
          </w:p>
        </w:tc>
        <w:tc>
          <w:tcPr>
            <w:tcW w:w="1949" w:type="dxa"/>
          </w:tcPr>
          <w:p w:rsidR="009C415C" w:rsidRPr="009C415C" w:rsidRDefault="009C415C" w:rsidP="00424B0E">
            <w:pPr>
              <w:rPr>
                <w:b/>
              </w:rPr>
            </w:pPr>
          </w:p>
        </w:tc>
      </w:tr>
      <w:tr w:rsidR="009C415C" w:rsidRPr="009C415C" w:rsidTr="00424B0E">
        <w:tc>
          <w:tcPr>
            <w:tcW w:w="2009" w:type="dxa"/>
          </w:tcPr>
          <w:p w:rsidR="009C415C" w:rsidRPr="009C415C" w:rsidRDefault="009C415C" w:rsidP="00424B0E">
            <w:pPr>
              <w:rPr>
                <w:b/>
              </w:rPr>
            </w:pPr>
            <w:proofErr w:type="gramStart"/>
            <w:r w:rsidRPr="009C415C">
              <w:rPr>
                <w:b/>
              </w:rPr>
              <w:t>Б</w:t>
            </w:r>
            <w:proofErr w:type="gramEnd"/>
            <w:r w:rsidRPr="009C415C">
              <w:rPr>
                <w:b/>
              </w:rPr>
              <w:t>іологія</w:t>
            </w:r>
          </w:p>
        </w:tc>
        <w:tc>
          <w:tcPr>
            <w:tcW w:w="1963" w:type="dxa"/>
          </w:tcPr>
          <w:p w:rsidR="009C415C" w:rsidRPr="009C415C" w:rsidRDefault="009C415C" w:rsidP="00424B0E">
            <w:pPr>
              <w:rPr>
                <w:b/>
              </w:rPr>
            </w:pPr>
            <w:r w:rsidRPr="009C415C">
              <w:rPr>
                <w:b/>
              </w:rPr>
              <w:t>1</w:t>
            </w:r>
          </w:p>
        </w:tc>
        <w:tc>
          <w:tcPr>
            <w:tcW w:w="1963" w:type="dxa"/>
          </w:tcPr>
          <w:p w:rsidR="009C415C" w:rsidRPr="009C415C" w:rsidRDefault="009C415C" w:rsidP="00424B0E">
            <w:pPr>
              <w:rPr>
                <w:b/>
              </w:rPr>
            </w:pPr>
            <w:r w:rsidRPr="009C415C">
              <w:rPr>
                <w:b/>
              </w:rPr>
              <w:t>7</w:t>
            </w:r>
          </w:p>
        </w:tc>
        <w:tc>
          <w:tcPr>
            <w:tcW w:w="1948" w:type="dxa"/>
          </w:tcPr>
          <w:p w:rsidR="009C415C" w:rsidRPr="009C415C" w:rsidRDefault="009C415C" w:rsidP="00424B0E">
            <w:pPr>
              <w:rPr>
                <w:b/>
              </w:rPr>
            </w:pPr>
          </w:p>
        </w:tc>
        <w:tc>
          <w:tcPr>
            <w:tcW w:w="1949" w:type="dxa"/>
          </w:tcPr>
          <w:p w:rsidR="009C415C" w:rsidRPr="009C415C" w:rsidRDefault="009C415C" w:rsidP="00424B0E">
            <w:pPr>
              <w:rPr>
                <w:b/>
              </w:rPr>
            </w:pPr>
          </w:p>
        </w:tc>
      </w:tr>
      <w:tr w:rsidR="009C415C" w:rsidRPr="009C415C" w:rsidTr="00424B0E">
        <w:tc>
          <w:tcPr>
            <w:tcW w:w="2009" w:type="dxa"/>
          </w:tcPr>
          <w:p w:rsidR="009C415C" w:rsidRPr="009C415C" w:rsidRDefault="009C415C" w:rsidP="00424B0E">
            <w:pPr>
              <w:rPr>
                <w:b/>
              </w:rPr>
            </w:pPr>
            <w:r w:rsidRPr="009C415C">
              <w:rPr>
                <w:b/>
              </w:rPr>
              <w:t>Математика</w:t>
            </w:r>
          </w:p>
        </w:tc>
        <w:tc>
          <w:tcPr>
            <w:tcW w:w="1963" w:type="dxa"/>
          </w:tcPr>
          <w:p w:rsidR="009C415C" w:rsidRPr="009C415C" w:rsidRDefault="009C415C" w:rsidP="00424B0E">
            <w:pPr>
              <w:rPr>
                <w:b/>
              </w:rPr>
            </w:pPr>
            <w:r w:rsidRPr="009C415C">
              <w:rPr>
                <w:b/>
              </w:rPr>
              <w:t>4</w:t>
            </w:r>
          </w:p>
        </w:tc>
        <w:tc>
          <w:tcPr>
            <w:tcW w:w="1963" w:type="dxa"/>
          </w:tcPr>
          <w:p w:rsidR="009C415C" w:rsidRPr="009C415C" w:rsidRDefault="009C415C" w:rsidP="00424B0E">
            <w:pPr>
              <w:rPr>
                <w:b/>
              </w:rPr>
            </w:pPr>
            <w:r w:rsidRPr="009C415C">
              <w:rPr>
                <w:b/>
              </w:rPr>
              <w:t>1</w:t>
            </w:r>
          </w:p>
        </w:tc>
        <w:tc>
          <w:tcPr>
            <w:tcW w:w="1948" w:type="dxa"/>
          </w:tcPr>
          <w:p w:rsidR="009C415C" w:rsidRPr="009C415C" w:rsidRDefault="009C415C" w:rsidP="00424B0E">
            <w:pPr>
              <w:rPr>
                <w:b/>
              </w:rPr>
            </w:pPr>
          </w:p>
        </w:tc>
        <w:tc>
          <w:tcPr>
            <w:tcW w:w="1949" w:type="dxa"/>
          </w:tcPr>
          <w:p w:rsidR="009C415C" w:rsidRPr="009C415C" w:rsidRDefault="009C415C" w:rsidP="00424B0E">
            <w:pPr>
              <w:rPr>
                <w:b/>
              </w:rPr>
            </w:pPr>
          </w:p>
        </w:tc>
      </w:tr>
      <w:tr w:rsidR="009C415C" w:rsidRPr="009C415C" w:rsidTr="00424B0E">
        <w:tc>
          <w:tcPr>
            <w:tcW w:w="2009" w:type="dxa"/>
          </w:tcPr>
          <w:p w:rsidR="009C415C" w:rsidRPr="009C415C" w:rsidRDefault="009C415C" w:rsidP="00424B0E">
            <w:pPr>
              <w:rPr>
                <w:b/>
              </w:rPr>
            </w:pPr>
            <w:r w:rsidRPr="009C415C">
              <w:rPr>
                <w:b/>
              </w:rPr>
              <w:t>Фізкультура</w:t>
            </w:r>
          </w:p>
        </w:tc>
        <w:tc>
          <w:tcPr>
            <w:tcW w:w="1963" w:type="dxa"/>
          </w:tcPr>
          <w:p w:rsidR="009C415C" w:rsidRPr="009C415C" w:rsidRDefault="009C415C" w:rsidP="00424B0E">
            <w:pPr>
              <w:rPr>
                <w:b/>
              </w:rPr>
            </w:pPr>
          </w:p>
        </w:tc>
        <w:tc>
          <w:tcPr>
            <w:tcW w:w="1963" w:type="dxa"/>
          </w:tcPr>
          <w:p w:rsidR="009C415C" w:rsidRPr="009C415C" w:rsidRDefault="009C415C" w:rsidP="00424B0E">
            <w:pPr>
              <w:rPr>
                <w:b/>
              </w:rPr>
            </w:pPr>
            <w:r w:rsidRPr="009C415C">
              <w:rPr>
                <w:b/>
              </w:rPr>
              <w:t>1</w:t>
            </w:r>
          </w:p>
        </w:tc>
        <w:tc>
          <w:tcPr>
            <w:tcW w:w="1948" w:type="dxa"/>
          </w:tcPr>
          <w:p w:rsidR="009C415C" w:rsidRPr="009C415C" w:rsidRDefault="009C415C" w:rsidP="00424B0E">
            <w:pPr>
              <w:rPr>
                <w:b/>
              </w:rPr>
            </w:pPr>
          </w:p>
        </w:tc>
        <w:tc>
          <w:tcPr>
            <w:tcW w:w="1949" w:type="dxa"/>
          </w:tcPr>
          <w:p w:rsidR="009C415C" w:rsidRPr="009C415C" w:rsidRDefault="009C415C" w:rsidP="00424B0E">
            <w:pPr>
              <w:rPr>
                <w:b/>
              </w:rPr>
            </w:pPr>
          </w:p>
        </w:tc>
      </w:tr>
      <w:tr w:rsidR="009C415C" w:rsidRPr="009C415C" w:rsidTr="00424B0E">
        <w:tc>
          <w:tcPr>
            <w:tcW w:w="2009" w:type="dxa"/>
          </w:tcPr>
          <w:p w:rsidR="009C415C" w:rsidRPr="009C415C" w:rsidRDefault="009C415C" w:rsidP="00424B0E">
            <w:pPr>
              <w:rPr>
                <w:b/>
              </w:rPr>
            </w:pPr>
            <w:r w:rsidRPr="009C415C">
              <w:rPr>
                <w:b/>
              </w:rPr>
              <w:t>Технічна праця</w:t>
            </w:r>
          </w:p>
        </w:tc>
        <w:tc>
          <w:tcPr>
            <w:tcW w:w="1963" w:type="dxa"/>
          </w:tcPr>
          <w:p w:rsidR="009C415C" w:rsidRPr="009C415C" w:rsidRDefault="009C415C" w:rsidP="00424B0E">
            <w:pPr>
              <w:rPr>
                <w:b/>
              </w:rPr>
            </w:pPr>
            <w:r w:rsidRPr="009C415C">
              <w:rPr>
                <w:b/>
              </w:rPr>
              <w:t>1</w:t>
            </w:r>
          </w:p>
        </w:tc>
        <w:tc>
          <w:tcPr>
            <w:tcW w:w="1963" w:type="dxa"/>
          </w:tcPr>
          <w:p w:rsidR="009C415C" w:rsidRPr="009C415C" w:rsidRDefault="009C415C" w:rsidP="00424B0E">
            <w:pPr>
              <w:rPr>
                <w:b/>
              </w:rPr>
            </w:pPr>
            <w:r w:rsidRPr="009C415C">
              <w:rPr>
                <w:b/>
              </w:rPr>
              <w:t>2</w:t>
            </w:r>
          </w:p>
        </w:tc>
        <w:tc>
          <w:tcPr>
            <w:tcW w:w="1948" w:type="dxa"/>
          </w:tcPr>
          <w:p w:rsidR="009C415C" w:rsidRPr="009C415C" w:rsidRDefault="009C415C" w:rsidP="00424B0E">
            <w:pPr>
              <w:rPr>
                <w:b/>
              </w:rPr>
            </w:pPr>
          </w:p>
        </w:tc>
        <w:tc>
          <w:tcPr>
            <w:tcW w:w="1949" w:type="dxa"/>
          </w:tcPr>
          <w:p w:rsidR="009C415C" w:rsidRPr="009C415C" w:rsidRDefault="009C415C" w:rsidP="00424B0E">
            <w:pPr>
              <w:rPr>
                <w:b/>
              </w:rPr>
            </w:pPr>
          </w:p>
        </w:tc>
      </w:tr>
      <w:tr w:rsidR="009C415C" w:rsidRPr="009C415C" w:rsidTr="00424B0E">
        <w:tc>
          <w:tcPr>
            <w:tcW w:w="2009" w:type="dxa"/>
          </w:tcPr>
          <w:p w:rsidR="009C415C" w:rsidRPr="009C415C" w:rsidRDefault="009C415C" w:rsidP="00424B0E">
            <w:pPr>
              <w:rPr>
                <w:b/>
              </w:rPr>
            </w:pPr>
            <w:r w:rsidRPr="009C415C">
              <w:rPr>
                <w:b/>
              </w:rPr>
              <w:t>Обслуговуюча праця</w:t>
            </w:r>
          </w:p>
        </w:tc>
        <w:tc>
          <w:tcPr>
            <w:tcW w:w="1963" w:type="dxa"/>
          </w:tcPr>
          <w:p w:rsidR="009C415C" w:rsidRPr="009C415C" w:rsidRDefault="009C415C" w:rsidP="00424B0E">
            <w:pPr>
              <w:rPr>
                <w:b/>
              </w:rPr>
            </w:pPr>
            <w:r w:rsidRPr="009C415C">
              <w:rPr>
                <w:b/>
              </w:rPr>
              <w:t>1</w:t>
            </w:r>
          </w:p>
        </w:tc>
        <w:tc>
          <w:tcPr>
            <w:tcW w:w="1963" w:type="dxa"/>
          </w:tcPr>
          <w:p w:rsidR="009C415C" w:rsidRPr="009C415C" w:rsidRDefault="009C415C" w:rsidP="00424B0E">
            <w:pPr>
              <w:rPr>
                <w:b/>
              </w:rPr>
            </w:pPr>
            <w:r w:rsidRPr="009C415C">
              <w:rPr>
                <w:b/>
              </w:rPr>
              <w:t>2</w:t>
            </w:r>
          </w:p>
        </w:tc>
        <w:tc>
          <w:tcPr>
            <w:tcW w:w="1948" w:type="dxa"/>
          </w:tcPr>
          <w:p w:rsidR="009C415C" w:rsidRPr="009C415C" w:rsidRDefault="009C415C" w:rsidP="00424B0E">
            <w:pPr>
              <w:rPr>
                <w:b/>
              </w:rPr>
            </w:pPr>
            <w:r w:rsidRPr="009C415C">
              <w:rPr>
                <w:b/>
              </w:rPr>
              <w:t>1</w:t>
            </w:r>
          </w:p>
        </w:tc>
        <w:tc>
          <w:tcPr>
            <w:tcW w:w="1949" w:type="dxa"/>
          </w:tcPr>
          <w:p w:rsidR="009C415C" w:rsidRPr="009C415C" w:rsidRDefault="009C415C" w:rsidP="00424B0E">
            <w:pPr>
              <w:rPr>
                <w:b/>
              </w:rPr>
            </w:pPr>
            <w:r w:rsidRPr="009C415C">
              <w:rPr>
                <w:b/>
              </w:rPr>
              <w:t>2</w:t>
            </w:r>
          </w:p>
        </w:tc>
      </w:tr>
      <w:tr w:rsidR="009C415C" w:rsidRPr="009C415C" w:rsidTr="00424B0E">
        <w:tc>
          <w:tcPr>
            <w:tcW w:w="2009" w:type="dxa"/>
          </w:tcPr>
          <w:p w:rsidR="009C415C" w:rsidRPr="009C415C" w:rsidRDefault="009C415C" w:rsidP="00424B0E">
            <w:pPr>
              <w:rPr>
                <w:b/>
              </w:rPr>
            </w:pPr>
            <w:r w:rsidRPr="009C415C">
              <w:rPr>
                <w:b/>
              </w:rPr>
              <w:t>Образотворче мистецтво</w:t>
            </w:r>
          </w:p>
        </w:tc>
        <w:tc>
          <w:tcPr>
            <w:tcW w:w="1963" w:type="dxa"/>
          </w:tcPr>
          <w:p w:rsidR="009C415C" w:rsidRPr="009C415C" w:rsidRDefault="009C415C" w:rsidP="00424B0E">
            <w:pPr>
              <w:rPr>
                <w:b/>
              </w:rPr>
            </w:pPr>
            <w:r w:rsidRPr="009C415C">
              <w:rPr>
                <w:b/>
              </w:rPr>
              <w:t>2</w:t>
            </w:r>
          </w:p>
        </w:tc>
        <w:tc>
          <w:tcPr>
            <w:tcW w:w="1963" w:type="dxa"/>
          </w:tcPr>
          <w:p w:rsidR="009C415C" w:rsidRPr="009C415C" w:rsidRDefault="009C415C" w:rsidP="00424B0E">
            <w:pPr>
              <w:rPr>
                <w:b/>
              </w:rPr>
            </w:pPr>
            <w:r w:rsidRPr="009C415C">
              <w:rPr>
                <w:b/>
              </w:rPr>
              <w:t>1</w:t>
            </w:r>
          </w:p>
        </w:tc>
        <w:tc>
          <w:tcPr>
            <w:tcW w:w="1948" w:type="dxa"/>
          </w:tcPr>
          <w:p w:rsidR="009C415C" w:rsidRPr="009C415C" w:rsidRDefault="009C415C" w:rsidP="00424B0E">
            <w:pPr>
              <w:rPr>
                <w:b/>
              </w:rPr>
            </w:pPr>
          </w:p>
        </w:tc>
        <w:tc>
          <w:tcPr>
            <w:tcW w:w="1949" w:type="dxa"/>
          </w:tcPr>
          <w:p w:rsidR="009C415C" w:rsidRPr="009C415C" w:rsidRDefault="009C415C" w:rsidP="00424B0E">
            <w:pPr>
              <w:rPr>
                <w:b/>
              </w:rPr>
            </w:pPr>
          </w:p>
        </w:tc>
      </w:tr>
      <w:tr w:rsidR="009C415C" w:rsidRPr="009C415C" w:rsidTr="00424B0E">
        <w:tc>
          <w:tcPr>
            <w:tcW w:w="2009" w:type="dxa"/>
          </w:tcPr>
          <w:p w:rsidR="009C415C" w:rsidRPr="009C415C" w:rsidRDefault="009C415C" w:rsidP="00424B0E">
            <w:pPr>
              <w:rPr>
                <w:b/>
              </w:rPr>
            </w:pPr>
            <w:r w:rsidRPr="009C415C">
              <w:rPr>
                <w:b/>
              </w:rPr>
              <w:t>Інформатика</w:t>
            </w:r>
          </w:p>
        </w:tc>
        <w:tc>
          <w:tcPr>
            <w:tcW w:w="1963" w:type="dxa"/>
          </w:tcPr>
          <w:p w:rsidR="009C415C" w:rsidRPr="009C415C" w:rsidRDefault="009C415C" w:rsidP="00424B0E">
            <w:pPr>
              <w:rPr>
                <w:b/>
              </w:rPr>
            </w:pPr>
            <w:r w:rsidRPr="009C415C">
              <w:rPr>
                <w:b/>
              </w:rPr>
              <w:t>1</w:t>
            </w:r>
          </w:p>
        </w:tc>
        <w:tc>
          <w:tcPr>
            <w:tcW w:w="1963" w:type="dxa"/>
          </w:tcPr>
          <w:p w:rsidR="009C415C" w:rsidRPr="009C415C" w:rsidRDefault="009C415C" w:rsidP="00424B0E">
            <w:pPr>
              <w:rPr>
                <w:b/>
              </w:rPr>
            </w:pPr>
          </w:p>
        </w:tc>
        <w:tc>
          <w:tcPr>
            <w:tcW w:w="1948" w:type="dxa"/>
          </w:tcPr>
          <w:p w:rsidR="009C415C" w:rsidRPr="009C415C" w:rsidRDefault="009C415C" w:rsidP="00424B0E">
            <w:pPr>
              <w:rPr>
                <w:b/>
              </w:rPr>
            </w:pPr>
          </w:p>
        </w:tc>
        <w:tc>
          <w:tcPr>
            <w:tcW w:w="1949" w:type="dxa"/>
          </w:tcPr>
          <w:p w:rsidR="009C415C" w:rsidRPr="009C415C" w:rsidRDefault="009C415C" w:rsidP="00424B0E">
            <w:pPr>
              <w:rPr>
                <w:b/>
              </w:rPr>
            </w:pPr>
            <w:r w:rsidRPr="009C415C">
              <w:rPr>
                <w:b/>
              </w:rPr>
              <w:t>1</w:t>
            </w:r>
          </w:p>
        </w:tc>
      </w:tr>
      <w:tr w:rsidR="009C415C" w:rsidRPr="009C415C" w:rsidTr="00424B0E">
        <w:tc>
          <w:tcPr>
            <w:tcW w:w="2009" w:type="dxa"/>
          </w:tcPr>
          <w:p w:rsidR="009C415C" w:rsidRPr="009C415C" w:rsidRDefault="009C415C" w:rsidP="00424B0E">
            <w:pPr>
              <w:rPr>
                <w:b/>
              </w:rPr>
            </w:pPr>
            <w:r w:rsidRPr="009C415C">
              <w:rPr>
                <w:b/>
              </w:rPr>
              <w:t>Економіка</w:t>
            </w:r>
          </w:p>
        </w:tc>
        <w:tc>
          <w:tcPr>
            <w:tcW w:w="1963" w:type="dxa"/>
          </w:tcPr>
          <w:p w:rsidR="009C415C" w:rsidRPr="009C415C" w:rsidRDefault="009C415C" w:rsidP="00424B0E">
            <w:pPr>
              <w:rPr>
                <w:b/>
              </w:rPr>
            </w:pPr>
            <w:r w:rsidRPr="009C415C">
              <w:rPr>
                <w:b/>
              </w:rPr>
              <w:t>2</w:t>
            </w:r>
          </w:p>
        </w:tc>
        <w:tc>
          <w:tcPr>
            <w:tcW w:w="1963" w:type="dxa"/>
          </w:tcPr>
          <w:p w:rsidR="009C415C" w:rsidRPr="009C415C" w:rsidRDefault="009C415C" w:rsidP="00424B0E">
            <w:pPr>
              <w:rPr>
                <w:b/>
              </w:rPr>
            </w:pPr>
          </w:p>
        </w:tc>
        <w:tc>
          <w:tcPr>
            <w:tcW w:w="1948" w:type="dxa"/>
          </w:tcPr>
          <w:p w:rsidR="009C415C" w:rsidRPr="009C415C" w:rsidRDefault="009C415C" w:rsidP="00424B0E">
            <w:pPr>
              <w:rPr>
                <w:b/>
              </w:rPr>
            </w:pPr>
          </w:p>
        </w:tc>
        <w:tc>
          <w:tcPr>
            <w:tcW w:w="1949" w:type="dxa"/>
          </w:tcPr>
          <w:p w:rsidR="009C415C" w:rsidRPr="009C415C" w:rsidRDefault="009C415C" w:rsidP="00424B0E">
            <w:pPr>
              <w:rPr>
                <w:b/>
              </w:rPr>
            </w:pPr>
          </w:p>
        </w:tc>
      </w:tr>
      <w:tr w:rsidR="009C415C" w:rsidRPr="009C415C" w:rsidTr="00424B0E">
        <w:tc>
          <w:tcPr>
            <w:tcW w:w="2009" w:type="dxa"/>
          </w:tcPr>
          <w:p w:rsidR="009C415C" w:rsidRPr="009C415C" w:rsidRDefault="009C415C" w:rsidP="00424B0E">
            <w:pPr>
              <w:rPr>
                <w:b/>
              </w:rPr>
            </w:pPr>
          </w:p>
        </w:tc>
        <w:tc>
          <w:tcPr>
            <w:tcW w:w="1963" w:type="dxa"/>
          </w:tcPr>
          <w:p w:rsidR="009C415C" w:rsidRPr="009C415C" w:rsidRDefault="009C415C" w:rsidP="00424B0E">
            <w:pPr>
              <w:rPr>
                <w:b/>
              </w:rPr>
            </w:pPr>
            <w:r w:rsidRPr="009C415C">
              <w:rPr>
                <w:b/>
              </w:rPr>
              <w:t>45</w:t>
            </w:r>
          </w:p>
        </w:tc>
        <w:tc>
          <w:tcPr>
            <w:tcW w:w="1963" w:type="dxa"/>
          </w:tcPr>
          <w:p w:rsidR="009C415C" w:rsidRPr="009C415C" w:rsidRDefault="009C415C" w:rsidP="00424B0E">
            <w:pPr>
              <w:rPr>
                <w:b/>
              </w:rPr>
            </w:pPr>
            <w:r w:rsidRPr="009C415C">
              <w:rPr>
                <w:b/>
              </w:rPr>
              <w:t>55</w:t>
            </w:r>
          </w:p>
        </w:tc>
        <w:tc>
          <w:tcPr>
            <w:tcW w:w="1948" w:type="dxa"/>
          </w:tcPr>
          <w:p w:rsidR="009C415C" w:rsidRPr="009C415C" w:rsidRDefault="009C415C" w:rsidP="00424B0E">
            <w:pPr>
              <w:rPr>
                <w:b/>
              </w:rPr>
            </w:pPr>
            <w:r w:rsidRPr="009C415C">
              <w:rPr>
                <w:b/>
              </w:rPr>
              <w:t>9</w:t>
            </w:r>
          </w:p>
        </w:tc>
        <w:tc>
          <w:tcPr>
            <w:tcW w:w="1949" w:type="dxa"/>
          </w:tcPr>
          <w:p w:rsidR="009C415C" w:rsidRPr="009C415C" w:rsidRDefault="009C415C" w:rsidP="00424B0E">
            <w:pPr>
              <w:rPr>
                <w:b/>
              </w:rPr>
            </w:pPr>
            <w:r w:rsidRPr="009C415C">
              <w:rPr>
                <w:b/>
              </w:rPr>
              <w:t>14/4</w:t>
            </w:r>
          </w:p>
        </w:tc>
      </w:tr>
      <w:tr w:rsidR="009C415C" w:rsidRPr="009C415C" w:rsidTr="00424B0E">
        <w:tc>
          <w:tcPr>
            <w:tcW w:w="2009" w:type="dxa"/>
          </w:tcPr>
          <w:p w:rsidR="009C415C" w:rsidRPr="009C415C" w:rsidRDefault="009C415C" w:rsidP="00424B0E">
            <w:pPr>
              <w:rPr>
                <w:b/>
              </w:rPr>
            </w:pPr>
            <w:r w:rsidRPr="009C415C">
              <w:rPr>
                <w:b/>
              </w:rPr>
              <w:t>Початкова школа</w:t>
            </w:r>
          </w:p>
        </w:tc>
        <w:tc>
          <w:tcPr>
            <w:tcW w:w="1963" w:type="dxa"/>
          </w:tcPr>
          <w:p w:rsidR="009C415C" w:rsidRPr="009C415C" w:rsidRDefault="009C415C" w:rsidP="00424B0E">
            <w:pPr>
              <w:rPr>
                <w:b/>
              </w:rPr>
            </w:pPr>
            <w:r w:rsidRPr="009C415C">
              <w:rPr>
                <w:b/>
              </w:rPr>
              <w:t>25</w:t>
            </w:r>
          </w:p>
        </w:tc>
        <w:tc>
          <w:tcPr>
            <w:tcW w:w="1963" w:type="dxa"/>
          </w:tcPr>
          <w:p w:rsidR="009C415C" w:rsidRPr="009C415C" w:rsidRDefault="009C415C" w:rsidP="00424B0E">
            <w:pPr>
              <w:rPr>
                <w:b/>
              </w:rPr>
            </w:pPr>
            <w:r w:rsidRPr="009C415C">
              <w:rPr>
                <w:b/>
              </w:rPr>
              <w:t>17</w:t>
            </w:r>
          </w:p>
        </w:tc>
        <w:tc>
          <w:tcPr>
            <w:tcW w:w="1948" w:type="dxa"/>
          </w:tcPr>
          <w:p w:rsidR="009C415C" w:rsidRPr="009C415C" w:rsidRDefault="009C415C" w:rsidP="00424B0E">
            <w:pPr>
              <w:rPr>
                <w:b/>
              </w:rPr>
            </w:pPr>
          </w:p>
        </w:tc>
        <w:tc>
          <w:tcPr>
            <w:tcW w:w="1949" w:type="dxa"/>
          </w:tcPr>
          <w:p w:rsidR="009C415C" w:rsidRPr="009C415C" w:rsidRDefault="009C415C" w:rsidP="00424B0E">
            <w:pPr>
              <w:rPr>
                <w:b/>
              </w:rPr>
            </w:pPr>
          </w:p>
        </w:tc>
      </w:tr>
    </w:tbl>
    <w:p w:rsidR="009C415C" w:rsidRPr="009C415C" w:rsidRDefault="009C415C" w:rsidP="009C415C">
      <w:pPr>
        <w:ind w:left="284"/>
        <w:rPr>
          <w:b/>
        </w:rPr>
      </w:pPr>
    </w:p>
    <w:p w:rsidR="009C415C" w:rsidRPr="009C415C" w:rsidRDefault="009C415C" w:rsidP="009C415C">
      <w:pPr>
        <w:ind w:left="284"/>
      </w:pPr>
      <w:r w:rsidRPr="009C415C">
        <w:t>32 учня школи нагороджені дипломами та сертифікатами Міжнародного математичного конкурсу «Кенгуру-2016».</w:t>
      </w:r>
    </w:p>
    <w:p w:rsidR="009C415C" w:rsidRPr="009C415C" w:rsidRDefault="009C415C" w:rsidP="00C12F43">
      <w:r w:rsidRPr="009C415C">
        <w:t xml:space="preserve">  69 учнів школи нагороджені похвальними листами та грамотами за успіхи у навчанні . 70 учнів школи за активну участь </w:t>
      </w:r>
      <w:proofErr w:type="gramStart"/>
      <w:r w:rsidRPr="009C415C">
        <w:t>у</w:t>
      </w:r>
      <w:proofErr w:type="gramEnd"/>
      <w:r w:rsidRPr="009C415C">
        <w:t xml:space="preserve"> житті школи, розвиток учнівського самоврядування, спортивні і творчі досягнення отримали подяки адміністрації та ради школи, цінні подарунки, нагрудні знаки та нагородні медалі.</w:t>
      </w:r>
    </w:p>
    <w:p w:rsidR="009C415C" w:rsidRPr="009C415C" w:rsidRDefault="009C415C" w:rsidP="00C12F43"/>
    <w:p w:rsidR="009C415C" w:rsidRPr="009C415C" w:rsidRDefault="009C415C" w:rsidP="00C12F43">
      <w:pPr>
        <w:pStyle w:val="2"/>
        <w:spacing w:after="0"/>
        <w:rPr>
          <w:b/>
        </w:rPr>
      </w:pPr>
      <w:r w:rsidRPr="009C415C">
        <w:rPr>
          <w:b/>
        </w:rPr>
        <w:t xml:space="preserve">У школі працює високопрофесійний педагогічний колектив. Усього працює 49 вчителів </w:t>
      </w:r>
    </w:p>
    <w:tbl>
      <w:tblPr>
        <w:tblW w:w="7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5"/>
        <w:gridCol w:w="1275"/>
        <w:gridCol w:w="1275"/>
        <w:gridCol w:w="1275"/>
      </w:tblGrid>
      <w:tr w:rsidR="009C415C" w:rsidRPr="009C415C" w:rsidTr="00424B0E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9C415C" w:rsidRDefault="009C415C" w:rsidP="00424B0E">
            <w:pPr>
              <w:ind w:left="284"/>
              <w:jc w:val="center"/>
            </w:pPr>
            <w:r w:rsidRPr="009C415C">
              <w:t>Кваліфікаційні категорії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9C415C" w:rsidRDefault="009C415C" w:rsidP="00424B0E">
            <w:pPr>
              <w:ind w:left="284"/>
              <w:jc w:val="center"/>
            </w:pPr>
            <w:r w:rsidRPr="009C415C">
              <w:t xml:space="preserve">2014 </w:t>
            </w:r>
            <w:proofErr w:type="gramStart"/>
            <w:r w:rsidRPr="009C415C">
              <w:t>р</w:t>
            </w:r>
            <w:proofErr w:type="gramEnd"/>
            <w:r w:rsidRPr="009C415C">
              <w:t>ік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9C415C" w:rsidRDefault="009C415C" w:rsidP="00424B0E">
            <w:pPr>
              <w:ind w:left="284"/>
              <w:jc w:val="center"/>
            </w:pPr>
            <w:r w:rsidRPr="009C415C">
              <w:t>2015</w:t>
            </w:r>
          </w:p>
          <w:p w:rsidR="009C415C" w:rsidRPr="009C415C" w:rsidRDefault="009C415C" w:rsidP="00424B0E">
            <w:pPr>
              <w:ind w:left="284"/>
              <w:jc w:val="center"/>
            </w:pPr>
            <w:proofErr w:type="gramStart"/>
            <w:r w:rsidRPr="009C415C">
              <w:t>р</w:t>
            </w:r>
            <w:proofErr w:type="gramEnd"/>
            <w:r w:rsidRPr="009C415C">
              <w:t>ік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9C415C" w:rsidRDefault="009C415C" w:rsidP="00424B0E">
            <w:pPr>
              <w:ind w:left="284"/>
              <w:jc w:val="center"/>
            </w:pPr>
            <w:r w:rsidRPr="009C415C">
              <w:t xml:space="preserve">2016 </w:t>
            </w:r>
            <w:proofErr w:type="gramStart"/>
            <w:r w:rsidRPr="009C415C">
              <w:t>р</w:t>
            </w:r>
            <w:proofErr w:type="gramEnd"/>
            <w:r w:rsidRPr="009C415C">
              <w:t>ік</w:t>
            </w:r>
          </w:p>
        </w:tc>
      </w:tr>
      <w:tr w:rsidR="009C415C" w:rsidRPr="009C415C" w:rsidTr="00424B0E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9C415C" w:rsidRDefault="009C415C" w:rsidP="00424B0E">
            <w:pPr>
              <w:ind w:left="284"/>
            </w:pPr>
            <w:proofErr w:type="gramStart"/>
            <w:r w:rsidRPr="009C415C">
              <w:t>Молоді спеціал</w:t>
            </w:r>
            <w:proofErr w:type="gramEnd"/>
            <w:r w:rsidRPr="009C415C">
              <w:t>істи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9C415C" w:rsidRDefault="009C415C" w:rsidP="00424B0E">
            <w:pPr>
              <w:ind w:left="284"/>
              <w:jc w:val="center"/>
            </w:pPr>
            <w:r w:rsidRPr="009C415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9C415C" w:rsidRDefault="009C415C" w:rsidP="00424B0E">
            <w:pPr>
              <w:ind w:left="284"/>
              <w:jc w:val="center"/>
            </w:pPr>
            <w:r w:rsidRPr="009C415C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9C415C" w:rsidRDefault="009C415C" w:rsidP="00424B0E">
            <w:pPr>
              <w:ind w:left="284"/>
              <w:jc w:val="center"/>
            </w:pPr>
            <w:r w:rsidRPr="009C415C">
              <w:t>1</w:t>
            </w:r>
          </w:p>
        </w:tc>
      </w:tr>
      <w:tr w:rsidR="009C415C" w:rsidRPr="009C415C" w:rsidTr="00424B0E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9C415C" w:rsidRDefault="009C415C" w:rsidP="00424B0E">
            <w:pPr>
              <w:ind w:left="284"/>
            </w:pPr>
            <w:r w:rsidRPr="009C415C">
              <w:t>“Спеціалі</w:t>
            </w:r>
            <w:proofErr w:type="gramStart"/>
            <w:r w:rsidRPr="009C415C">
              <w:t>ст</w:t>
            </w:r>
            <w:proofErr w:type="gramEnd"/>
            <w:r w:rsidRPr="009C415C">
              <w:t>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9C415C" w:rsidRDefault="009C415C" w:rsidP="00424B0E">
            <w:pPr>
              <w:ind w:left="284"/>
              <w:jc w:val="center"/>
            </w:pPr>
            <w:r w:rsidRPr="009C415C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9C415C" w:rsidRDefault="009C415C" w:rsidP="00424B0E">
            <w:pPr>
              <w:ind w:left="284"/>
              <w:jc w:val="center"/>
            </w:pPr>
            <w:r w:rsidRPr="009C415C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9C415C" w:rsidRDefault="009C415C" w:rsidP="00424B0E">
            <w:pPr>
              <w:ind w:left="284"/>
              <w:jc w:val="center"/>
            </w:pPr>
            <w:r w:rsidRPr="009C415C">
              <w:t>5</w:t>
            </w:r>
          </w:p>
        </w:tc>
      </w:tr>
      <w:tr w:rsidR="009C415C" w:rsidRPr="009C415C" w:rsidTr="00424B0E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9C415C" w:rsidRDefault="009C415C" w:rsidP="00424B0E">
            <w:pPr>
              <w:ind w:left="284"/>
            </w:pPr>
            <w:r w:rsidRPr="009C415C">
              <w:t>“Спеціалі</w:t>
            </w:r>
            <w:proofErr w:type="gramStart"/>
            <w:r w:rsidRPr="009C415C">
              <w:t>ст</w:t>
            </w:r>
            <w:proofErr w:type="gramEnd"/>
            <w:r w:rsidRPr="009C415C">
              <w:t xml:space="preserve"> П категорії”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9C415C" w:rsidRDefault="009C415C" w:rsidP="00424B0E">
            <w:pPr>
              <w:ind w:left="284"/>
              <w:jc w:val="center"/>
            </w:pPr>
            <w:r w:rsidRPr="009C415C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9C415C" w:rsidRDefault="009C415C" w:rsidP="00424B0E">
            <w:pPr>
              <w:ind w:left="284"/>
              <w:jc w:val="center"/>
            </w:pPr>
            <w:r w:rsidRPr="009C415C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9C415C" w:rsidRDefault="009C415C" w:rsidP="00424B0E">
            <w:pPr>
              <w:ind w:left="284"/>
              <w:jc w:val="center"/>
            </w:pPr>
            <w:r w:rsidRPr="009C415C">
              <w:t>9</w:t>
            </w:r>
          </w:p>
        </w:tc>
      </w:tr>
      <w:tr w:rsidR="009C415C" w:rsidRPr="009C415C" w:rsidTr="00424B0E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9C415C" w:rsidRDefault="009C415C" w:rsidP="00424B0E">
            <w:pPr>
              <w:ind w:left="284"/>
            </w:pPr>
            <w:r w:rsidRPr="009C415C">
              <w:t>“Спеціалі</w:t>
            </w:r>
            <w:proofErr w:type="gramStart"/>
            <w:r w:rsidRPr="009C415C">
              <w:t>ст</w:t>
            </w:r>
            <w:proofErr w:type="gramEnd"/>
            <w:r w:rsidRPr="009C415C">
              <w:t xml:space="preserve"> І категорії”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9C415C" w:rsidRDefault="009C415C" w:rsidP="00424B0E">
            <w:pPr>
              <w:ind w:left="284"/>
              <w:jc w:val="center"/>
            </w:pPr>
            <w:r w:rsidRPr="009C415C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9C415C" w:rsidRDefault="009C415C" w:rsidP="00424B0E">
            <w:pPr>
              <w:ind w:left="284"/>
              <w:jc w:val="center"/>
            </w:pPr>
            <w:r w:rsidRPr="009C415C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9C415C" w:rsidRDefault="009C415C" w:rsidP="00424B0E">
            <w:pPr>
              <w:ind w:left="284"/>
              <w:jc w:val="center"/>
            </w:pPr>
            <w:r w:rsidRPr="009C415C">
              <w:t>5</w:t>
            </w:r>
          </w:p>
        </w:tc>
      </w:tr>
      <w:tr w:rsidR="009C415C" w:rsidRPr="009C415C" w:rsidTr="00424B0E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9C415C" w:rsidRDefault="009C415C" w:rsidP="00424B0E">
            <w:pPr>
              <w:ind w:left="284"/>
            </w:pPr>
            <w:r w:rsidRPr="009C415C">
              <w:t>“Спеціалі</w:t>
            </w:r>
            <w:proofErr w:type="gramStart"/>
            <w:r w:rsidRPr="009C415C">
              <w:t>ст</w:t>
            </w:r>
            <w:proofErr w:type="gramEnd"/>
            <w:r w:rsidRPr="009C415C">
              <w:t xml:space="preserve"> вищої категорії”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9C415C" w:rsidRDefault="009C415C" w:rsidP="00424B0E">
            <w:pPr>
              <w:ind w:left="284"/>
              <w:jc w:val="center"/>
            </w:pPr>
            <w:r w:rsidRPr="009C415C"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9C415C" w:rsidRDefault="009C415C" w:rsidP="00424B0E">
            <w:pPr>
              <w:ind w:left="284"/>
              <w:jc w:val="center"/>
            </w:pPr>
            <w:r w:rsidRPr="009C415C"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9C415C" w:rsidRDefault="009C415C" w:rsidP="00424B0E">
            <w:pPr>
              <w:ind w:left="284"/>
              <w:jc w:val="center"/>
            </w:pPr>
            <w:r w:rsidRPr="009C415C">
              <w:t>29</w:t>
            </w:r>
          </w:p>
        </w:tc>
      </w:tr>
      <w:tr w:rsidR="009C415C" w:rsidRPr="009C415C" w:rsidTr="00424B0E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9C415C" w:rsidRDefault="009C415C" w:rsidP="00424B0E">
            <w:pPr>
              <w:ind w:left="284"/>
            </w:pPr>
            <w:r w:rsidRPr="009C415C">
              <w:t xml:space="preserve">Всього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9C415C" w:rsidRDefault="009C415C" w:rsidP="00424B0E">
            <w:pPr>
              <w:ind w:left="284"/>
              <w:jc w:val="center"/>
            </w:pPr>
            <w:r w:rsidRPr="009C415C"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9C415C" w:rsidRDefault="009C415C" w:rsidP="00424B0E">
            <w:pPr>
              <w:ind w:left="284"/>
              <w:jc w:val="center"/>
            </w:pPr>
            <w:r w:rsidRPr="009C415C"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9C415C" w:rsidRDefault="009C415C" w:rsidP="00424B0E">
            <w:pPr>
              <w:ind w:left="284"/>
              <w:jc w:val="center"/>
            </w:pPr>
            <w:r w:rsidRPr="009C415C">
              <w:t>49</w:t>
            </w:r>
          </w:p>
        </w:tc>
      </w:tr>
      <w:tr w:rsidR="009C415C" w:rsidRPr="009C415C" w:rsidTr="00424B0E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9C415C" w:rsidRDefault="009C415C" w:rsidP="00424B0E">
            <w:pPr>
              <w:ind w:left="284"/>
            </w:pPr>
            <w:r w:rsidRPr="009C415C">
              <w:t>“Учитель – методист”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9C415C" w:rsidRDefault="009C415C" w:rsidP="00424B0E">
            <w:pPr>
              <w:ind w:left="284"/>
              <w:jc w:val="center"/>
            </w:pPr>
            <w:r w:rsidRPr="009C415C"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9C415C" w:rsidRDefault="009C415C" w:rsidP="00424B0E">
            <w:pPr>
              <w:ind w:left="284"/>
              <w:jc w:val="center"/>
            </w:pPr>
            <w:r w:rsidRPr="009C415C"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9C415C" w:rsidRDefault="009C415C" w:rsidP="00424B0E">
            <w:pPr>
              <w:ind w:left="284"/>
              <w:jc w:val="center"/>
            </w:pPr>
            <w:r w:rsidRPr="009C415C">
              <w:t>13</w:t>
            </w:r>
          </w:p>
        </w:tc>
      </w:tr>
      <w:tr w:rsidR="009C415C" w:rsidRPr="009C415C" w:rsidTr="00424B0E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9C415C" w:rsidRDefault="009C415C" w:rsidP="00424B0E">
            <w:pPr>
              <w:ind w:left="284"/>
            </w:pPr>
            <w:r w:rsidRPr="009C415C">
              <w:t>“Старший учитель”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9C415C" w:rsidRDefault="009C415C" w:rsidP="00424B0E">
            <w:pPr>
              <w:ind w:left="284"/>
              <w:jc w:val="center"/>
            </w:pPr>
            <w:r w:rsidRPr="009C415C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9C415C" w:rsidRDefault="009C415C" w:rsidP="00424B0E">
            <w:pPr>
              <w:ind w:left="284"/>
              <w:jc w:val="center"/>
            </w:pPr>
            <w:r w:rsidRPr="009C415C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9C415C" w:rsidRDefault="009C415C" w:rsidP="00424B0E">
            <w:pPr>
              <w:ind w:left="284"/>
              <w:jc w:val="center"/>
            </w:pPr>
            <w:r w:rsidRPr="009C415C">
              <w:t>7</w:t>
            </w:r>
          </w:p>
        </w:tc>
      </w:tr>
      <w:tr w:rsidR="009C415C" w:rsidRPr="009C415C" w:rsidTr="00424B0E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9C415C" w:rsidRDefault="009C415C" w:rsidP="00424B0E">
            <w:pPr>
              <w:ind w:left="284"/>
            </w:pPr>
            <w:r w:rsidRPr="009C415C">
              <w:t>Відмінник освіти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9C415C" w:rsidRDefault="009C415C" w:rsidP="00424B0E">
            <w:pPr>
              <w:ind w:left="284"/>
              <w:jc w:val="center"/>
            </w:pPr>
            <w:r w:rsidRPr="009C415C"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9C415C" w:rsidRDefault="009C415C" w:rsidP="00424B0E">
            <w:pPr>
              <w:ind w:left="284"/>
              <w:jc w:val="center"/>
            </w:pPr>
            <w:r w:rsidRPr="009C415C"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5C" w:rsidRPr="009C415C" w:rsidRDefault="009C415C" w:rsidP="00424B0E">
            <w:pPr>
              <w:ind w:left="284"/>
              <w:jc w:val="center"/>
            </w:pPr>
            <w:r w:rsidRPr="009C415C">
              <w:t>12</w:t>
            </w:r>
          </w:p>
        </w:tc>
      </w:tr>
    </w:tbl>
    <w:p w:rsidR="009C415C" w:rsidRPr="00C12F43" w:rsidRDefault="009C415C" w:rsidP="009C415C">
      <w:pPr>
        <w:pStyle w:val="2"/>
        <w:ind w:left="284"/>
      </w:pPr>
      <w:r w:rsidRPr="00C12F43">
        <w:t xml:space="preserve"> Середній вік вчителів 46 років </w:t>
      </w:r>
      <w:proofErr w:type="gramStart"/>
      <w:r w:rsidRPr="00C12F43">
        <w:t xml:space="preserve">( </w:t>
      </w:r>
      <w:proofErr w:type="gramEnd"/>
      <w:r w:rsidRPr="00C12F43">
        <w:t xml:space="preserve">у початкової школі  37 років). </w:t>
      </w:r>
    </w:p>
    <w:p w:rsidR="009C415C" w:rsidRPr="009C415C" w:rsidRDefault="009C415C" w:rsidP="009C415C">
      <w:r w:rsidRPr="009C415C">
        <w:t xml:space="preserve"> Адміністрацією школи приділяється належна увага проведенню атестації педагогічних працівників, що дає змогу виявити їхню професійну </w:t>
      </w:r>
      <w:proofErr w:type="gramStart"/>
      <w:r w:rsidRPr="009C415C">
        <w:t>п</w:t>
      </w:r>
      <w:proofErr w:type="gramEnd"/>
      <w:r w:rsidRPr="009C415C">
        <w:t xml:space="preserve">ідготовку, фаховий рівень, відповідність займаній посаді. Атестація проводиться відповідно до Закону України «Про освіту» (ст. 54). Вся робота школи з атестації здійснюється на основі комплексної оцінки </w:t>
      </w:r>
      <w:proofErr w:type="gramStart"/>
      <w:r w:rsidRPr="009C415C">
        <w:t>р</w:t>
      </w:r>
      <w:proofErr w:type="gramEnd"/>
      <w:r w:rsidRPr="009C415C">
        <w:t>івня кваліфікації та педагогічної майстерності вчителів шляхом проведення контрольних робіт, зрізів знань учнів, відвідування уроків, позакласних виховних заходів, здійснення аналізу освітнього процесу в школі з урахуванням думок батьків, учнів.</w:t>
      </w:r>
    </w:p>
    <w:p w:rsidR="009C415C" w:rsidRPr="009C415C" w:rsidRDefault="009C415C" w:rsidP="009C415C">
      <w:r w:rsidRPr="009C415C">
        <w:t xml:space="preserve">У ході атестації проведено творчі звіти вчителів за певною схемою, яка дає можливість простежити роботу вчителя </w:t>
      </w:r>
      <w:proofErr w:type="gramStart"/>
      <w:r w:rsidRPr="009C415C">
        <w:t>п</w:t>
      </w:r>
      <w:proofErr w:type="gramEnd"/>
      <w:r w:rsidRPr="009C415C">
        <w:t>ід час атестації.</w:t>
      </w:r>
    </w:p>
    <w:p w:rsidR="009C415C" w:rsidRPr="009C415C" w:rsidRDefault="009C415C" w:rsidP="009C415C">
      <w:r w:rsidRPr="009C415C">
        <w:t xml:space="preserve">Проведено 4засідання педагогічної ради, </w:t>
      </w:r>
      <w:proofErr w:type="gramStart"/>
      <w:r w:rsidRPr="009C415C">
        <w:t>вс</w:t>
      </w:r>
      <w:proofErr w:type="gramEnd"/>
      <w:r w:rsidRPr="009C415C">
        <w:t>і тематичні.</w:t>
      </w:r>
    </w:p>
    <w:p w:rsidR="009C415C" w:rsidRPr="009C415C" w:rsidRDefault="009C415C" w:rsidP="009C415C">
      <w:r w:rsidRPr="009C415C">
        <w:t>Значне місце займала пропаганда педагогічних знань серед батькі</w:t>
      </w:r>
      <w:proofErr w:type="gramStart"/>
      <w:r w:rsidRPr="009C415C">
        <w:t>в</w:t>
      </w:r>
      <w:proofErr w:type="gramEnd"/>
      <w:r w:rsidRPr="009C415C">
        <w:t xml:space="preserve">. Проведено загальнібатьківськізбори. Добре налаштована робота батьківського комітету та </w:t>
      </w:r>
      <w:proofErr w:type="gramStart"/>
      <w:r w:rsidRPr="009C415C">
        <w:t>п</w:t>
      </w:r>
      <w:proofErr w:type="gramEnd"/>
      <w:r w:rsidRPr="009C415C">
        <w:t>іклувальної ради школи.</w:t>
      </w:r>
    </w:p>
    <w:p w:rsidR="009C415C" w:rsidRPr="009C415C" w:rsidRDefault="009C415C" w:rsidP="009C415C">
      <w:r w:rsidRPr="009C415C">
        <w:t>     Щоп'ятниці о 15-00 год</w:t>
      </w:r>
      <w:proofErr w:type="gramStart"/>
      <w:r w:rsidRPr="009C415C">
        <w:t>.</w:t>
      </w:r>
      <w:proofErr w:type="gramEnd"/>
      <w:r w:rsidRPr="009C415C">
        <w:t xml:space="preserve"> </w:t>
      </w:r>
      <w:proofErr w:type="gramStart"/>
      <w:r w:rsidRPr="009C415C">
        <w:t>п</w:t>
      </w:r>
      <w:proofErr w:type="gramEnd"/>
      <w:r w:rsidRPr="009C415C">
        <w:t>роводиться нарада при директорі для педагогічних працівників.</w:t>
      </w:r>
    </w:p>
    <w:p w:rsidR="009C415C" w:rsidRPr="009C415C" w:rsidRDefault="009C415C" w:rsidP="009C415C">
      <w:r w:rsidRPr="009C415C">
        <w:t>      В цьому році вивчалося питання відвідування учнями школи. Класні керівники контролювали пропуски, а також проводили виховні бесіди з цього приводу.</w:t>
      </w:r>
    </w:p>
    <w:p w:rsidR="009C415C" w:rsidRPr="009C415C" w:rsidRDefault="009C415C" w:rsidP="009C415C">
      <w:r w:rsidRPr="009C415C">
        <w:t>Важливу роль в досягненні позитивних результатів навчання віді</w:t>
      </w:r>
      <w:proofErr w:type="gramStart"/>
      <w:r w:rsidRPr="009C415C">
        <w:t>грає та</w:t>
      </w:r>
      <w:proofErr w:type="gramEnd"/>
      <w:r w:rsidRPr="009C415C">
        <w:t xml:space="preserve"> атмосфера і середовище, в якому перебувають наші діти. І в цьому не останню роль відіграє комфортність навчального закладу,  для покращення якої довелося прикласти певні зусилля. Таким чином, при </w:t>
      </w:r>
      <w:proofErr w:type="gramStart"/>
      <w:r w:rsidRPr="009C415C">
        <w:t>п</w:t>
      </w:r>
      <w:proofErr w:type="gramEnd"/>
      <w:r w:rsidRPr="009C415C">
        <w:t>ідтримці батьків вирішили   чимало  господарських  проблем.</w:t>
      </w:r>
    </w:p>
    <w:p w:rsidR="009C415C" w:rsidRPr="009C415C" w:rsidRDefault="009C415C" w:rsidP="009C415C">
      <w:r w:rsidRPr="009C415C">
        <w:t xml:space="preserve">Протягом 2015-2016 навчального року </w:t>
      </w:r>
      <w:proofErr w:type="gramStart"/>
      <w:r w:rsidRPr="009C415C">
        <w:t>в</w:t>
      </w:r>
      <w:proofErr w:type="gramEnd"/>
      <w:r w:rsidRPr="009C415C">
        <w:t xml:space="preserve"> школі було проведено  наступне:</w:t>
      </w:r>
    </w:p>
    <w:p w:rsidR="009C415C" w:rsidRPr="009C415C" w:rsidRDefault="009C415C" w:rsidP="009C415C"/>
    <w:p w:rsidR="009C415C" w:rsidRPr="009C415C" w:rsidRDefault="009C415C" w:rsidP="009C415C">
      <w:pPr>
        <w:numPr>
          <w:ilvl w:val="0"/>
          <w:numId w:val="10"/>
        </w:numPr>
        <w:spacing w:line="305" w:lineRule="atLeast"/>
        <w:ind w:left="240" w:right="240"/>
        <w:rPr>
          <w:color w:val="363636"/>
        </w:rPr>
      </w:pPr>
      <w:r w:rsidRPr="009C415C">
        <w:rPr>
          <w:color w:val="363636"/>
          <w:bdr w:val="none" w:sz="0" w:space="0" w:color="auto" w:frame="1"/>
        </w:rPr>
        <w:t xml:space="preserve">Встановлення системи відео спостереження у школі </w:t>
      </w:r>
      <w:proofErr w:type="gramStart"/>
      <w:r w:rsidRPr="009C415C">
        <w:rPr>
          <w:color w:val="363636"/>
          <w:bdr w:val="none" w:sz="0" w:space="0" w:color="auto" w:frame="1"/>
        </w:rPr>
        <w:t xml:space="preserve">( </w:t>
      </w:r>
      <w:proofErr w:type="gramEnd"/>
      <w:r w:rsidRPr="009C415C">
        <w:rPr>
          <w:color w:val="363636"/>
          <w:bdr w:val="none" w:sz="0" w:space="0" w:color="auto" w:frame="1"/>
        </w:rPr>
        <w:t>19 камер, 2 пункти фіксації інформації).</w:t>
      </w:r>
    </w:p>
    <w:p w:rsidR="009C415C" w:rsidRPr="009C415C" w:rsidRDefault="009C415C" w:rsidP="009C415C">
      <w:pPr>
        <w:numPr>
          <w:ilvl w:val="0"/>
          <w:numId w:val="10"/>
        </w:numPr>
        <w:spacing w:line="305" w:lineRule="atLeast"/>
        <w:ind w:left="240" w:right="240"/>
        <w:rPr>
          <w:color w:val="363636"/>
        </w:rPr>
      </w:pPr>
      <w:r w:rsidRPr="009C415C">
        <w:rPr>
          <w:color w:val="363636"/>
          <w:bdr w:val="none" w:sz="0" w:space="0" w:color="auto" w:frame="1"/>
        </w:rPr>
        <w:t xml:space="preserve">Запровадження охорони школи </w:t>
      </w:r>
      <w:proofErr w:type="gramStart"/>
      <w:r w:rsidRPr="009C415C">
        <w:rPr>
          <w:color w:val="363636"/>
          <w:bdr w:val="none" w:sz="0" w:space="0" w:color="auto" w:frame="1"/>
        </w:rPr>
        <w:t xml:space="preserve">( </w:t>
      </w:r>
      <w:proofErr w:type="gramEnd"/>
      <w:r w:rsidRPr="009C415C">
        <w:rPr>
          <w:color w:val="363636"/>
          <w:bdr w:val="none" w:sz="0" w:space="0" w:color="auto" w:frame="1"/>
        </w:rPr>
        <w:t>з січня 2016 року)</w:t>
      </w:r>
    </w:p>
    <w:p w:rsidR="009C415C" w:rsidRPr="009C415C" w:rsidRDefault="009C415C" w:rsidP="009C415C">
      <w:pPr>
        <w:numPr>
          <w:ilvl w:val="0"/>
          <w:numId w:val="10"/>
        </w:numPr>
        <w:spacing w:line="305" w:lineRule="atLeast"/>
        <w:ind w:left="240" w:right="240"/>
        <w:rPr>
          <w:color w:val="363636"/>
        </w:rPr>
      </w:pPr>
      <w:r w:rsidRPr="009C415C">
        <w:rPr>
          <w:color w:val="363636"/>
          <w:bdr w:val="none" w:sz="0" w:space="0" w:color="auto" w:frame="1"/>
        </w:rPr>
        <w:lastRenderedPageBreak/>
        <w:t>Частковий ремонт даху</w:t>
      </w:r>
    </w:p>
    <w:p w:rsidR="009C415C" w:rsidRPr="009C415C" w:rsidRDefault="009C415C" w:rsidP="009C415C">
      <w:pPr>
        <w:numPr>
          <w:ilvl w:val="0"/>
          <w:numId w:val="10"/>
        </w:numPr>
        <w:spacing w:line="305" w:lineRule="atLeast"/>
        <w:ind w:left="240" w:right="240"/>
        <w:rPr>
          <w:color w:val="363636"/>
        </w:rPr>
      </w:pPr>
      <w:r w:rsidRPr="009C415C">
        <w:rPr>
          <w:color w:val="363636"/>
          <w:bdr w:val="none" w:sz="0" w:space="0" w:color="auto" w:frame="1"/>
        </w:rPr>
        <w:t xml:space="preserve">Ремонт двох санвузлів із заміною </w:t>
      </w:r>
      <w:proofErr w:type="gramStart"/>
      <w:r w:rsidRPr="009C415C">
        <w:rPr>
          <w:color w:val="363636"/>
          <w:bdr w:val="none" w:sz="0" w:space="0" w:color="auto" w:frame="1"/>
        </w:rPr>
        <w:t>п</w:t>
      </w:r>
      <w:proofErr w:type="gramEnd"/>
      <w:r w:rsidRPr="009C415C">
        <w:rPr>
          <w:color w:val="363636"/>
          <w:bdr w:val="none" w:sz="0" w:space="0" w:color="auto" w:frame="1"/>
        </w:rPr>
        <w:t>ідвісної стелі та частковою заміною сантехніки</w:t>
      </w:r>
    </w:p>
    <w:p w:rsidR="009C415C" w:rsidRPr="009C415C" w:rsidRDefault="009C415C" w:rsidP="009C415C">
      <w:pPr>
        <w:numPr>
          <w:ilvl w:val="0"/>
          <w:numId w:val="10"/>
        </w:numPr>
        <w:spacing w:line="305" w:lineRule="atLeast"/>
        <w:ind w:left="240" w:right="240"/>
        <w:rPr>
          <w:color w:val="363636"/>
        </w:rPr>
      </w:pPr>
      <w:r w:rsidRPr="009C415C">
        <w:rPr>
          <w:color w:val="363636"/>
          <w:bdr w:val="none" w:sz="0" w:space="0" w:color="auto" w:frame="1"/>
        </w:rPr>
        <w:t>Заміна 4 блоків розподільчих електрощиткі</w:t>
      </w:r>
      <w:proofErr w:type="gramStart"/>
      <w:r w:rsidRPr="009C415C">
        <w:rPr>
          <w:color w:val="363636"/>
          <w:bdr w:val="none" w:sz="0" w:space="0" w:color="auto" w:frame="1"/>
        </w:rPr>
        <w:t>в</w:t>
      </w:r>
      <w:proofErr w:type="gramEnd"/>
      <w:r w:rsidRPr="009C415C">
        <w:rPr>
          <w:color w:val="363636"/>
          <w:bdr w:val="none" w:sz="0" w:space="0" w:color="auto" w:frame="1"/>
        </w:rPr>
        <w:t xml:space="preserve">  </w:t>
      </w:r>
    </w:p>
    <w:p w:rsidR="009C415C" w:rsidRPr="009C415C" w:rsidRDefault="009C415C" w:rsidP="009C415C">
      <w:pPr>
        <w:spacing w:line="305" w:lineRule="atLeast"/>
        <w:ind w:left="240" w:right="240"/>
        <w:rPr>
          <w:color w:val="363636"/>
        </w:rPr>
      </w:pPr>
      <w:r w:rsidRPr="009C415C">
        <w:rPr>
          <w:color w:val="363636"/>
          <w:bdr w:val="none" w:sz="0" w:space="0" w:color="auto" w:frame="1"/>
        </w:rPr>
        <w:t>Придбано:</w:t>
      </w:r>
    </w:p>
    <w:p w:rsidR="009C415C" w:rsidRPr="009C415C" w:rsidRDefault="009C415C" w:rsidP="009C415C">
      <w:pPr>
        <w:numPr>
          <w:ilvl w:val="0"/>
          <w:numId w:val="10"/>
        </w:numPr>
        <w:spacing w:line="305" w:lineRule="atLeast"/>
        <w:ind w:left="240" w:right="240"/>
        <w:rPr>
          <w:color w:val="363636"/>
        </w:rPr>
      </w:pPr>
      <w:r w:rsidRPr="009C415C">
        <w:rPr>
          <w:color w:val="363636"/>
          <w:bdr w:val="none" w:sz="0" w:space="0" w:color="auto" w:frame="1"/>
        </w:rPr>
        <w:t>Медичні засоби, ліки для шкільн</w:t>
      </w:r>
      <w:r w:rsidR="00B119F2">
        <w:rPr>
          <w:color w:val="363636"/>
          <w:bdr w:val="none" w:sz="0" w:space="0" w:color="auto" w:frame="1"/>
          <w:lang w:val="uk-UA"/>
        </w:rPr>
        <w:t>ого</w:t>
      </w:r>
      <w:r w:rsidRPr="009C415C">
        <w:rPr>
          <w:color w:val="363636"/>
          <w:bdr w:val="none" w:sz="0" w:space="0" w:color="auto" w:frame="1"/>
        </w:rPr>
        <w:t xml:space="preserve"> медпункт</w:t>
      </w:r>
      <w:r w:rsidR="00B119F2">
        <w:rPr>
          <w:color w:val="363636"/>
          <w:bdr w:val="none" w:sz="0" w:space="0" w:color="auto" w:frame="1"/>
          <w:lang w:val="uk-UA"/>
        </w:rPr>
        <w:t>у</w:t>
      </w:r>
      <w:r w:rsidRPr="009C415C">
        <w:rPr>
          <w:color w:val="363636"/>
          <w:bdr w:val="none" w:sz="0" w:space="0" w:color="auto" w:frame="1"/>
        </w:rPr>
        <w:t xml:space="preserve"> </w:t>
      </w:r>
    </w:p>
    <w:p w:rsidR="009C415C" w:rsidRPr="009C415C" w:rsidRDefault="009C415C" w:rsidP="009C415C">
      <w:pPr>
        <w:numPr>
          <w:ilvl w:val="0"/>
          <w:numId w:val="10"/>
        </w:numPr>
        <w:spacing w:line="305" w:lineRule="atLeast"/>
        <w:ind w:left="240" w:right="240"/>
        <w:rPr>
          <w:color w:val="363636"/>
        </w:rPr>
      </w:pPr>
      <w:r w:rsidRPr="009C415C">
        <w:rPr>
          <w:color w:val="363636"/>
          <w:bdr w:val="none" w:sz="0" w:space="0" w:color="auto" w:frame="1"/>
        </w:rPr>
        <w:t>Миючі засоби для прибирання та дезінфекції приміщень школи     </w:t>
      </w:r>
    </w:p>
    <w:p w:rsidR="009C415C" w:rsidRPr="009C415C" w:rsidRDefault="009C415C" w:rsidP="009C415C">
      <w:pPr>
        <w:numPr>
          <w:ilvl w:val="0"/>
          <w:numId w:val="10"/>
        </w:numPr>
        <w:spacing w:line="305" w:lineRule="atLeast"/>
        <w:ind w:left="240" w:right="240"/>
        <w:rPr>
          <w:color w:val="363636"/>
        </w:rPr>
      </w:pPr>
      <w:r w:rsidRPr="009C415C">
        <w:rPr>
          <w:color w:val="363636"/>
          <w:bdr w:val="none" w:sz="0" w:space="0" w:color="auto" w:frame="1"/>
        </w:rPr>
        <w:t xml:space="preserve">Канцтовари     </w:t>
      </w:r>
    </w:p>
    <w:p w:rsidR="009C415C" w:rsidRPr="009C415C" w:rsidRDefault="009C415C" w:rsidP="009C415C">
      <w:pPr>
        <w:numPr>
          <w:ilvl w:val="0"/>
          <w:numId w:val="10"/>
        </w:numPr>
        <w:spacing w:line="305" w:lineRule="atLeast"/>
        <w:ind w:left="240" w:right="240"/>
        <w:rPr>
          <w:color w:val="363636"/>
        </w:rPr>
      </w:pPr>
      <w:r w:rsidRPr="009C415C">
        <w:rPr>
          <w:color w:val="363636"/>
          <w:bdr w:val="none" w:sz="0" w:space="0" w:color="auto" w:frame="1"/>
        </w:rPr>
        <w:t>Спортивний інвентар  </w:t>
      </w:r>
    </w:p>
    <w:p w:rsidR="009C415C" w:rsidRPr="009C415C" w:rsidRDefault="009C415C" w:rsidP="009C415C">
      <w:pPr>
        <w:numPr>
          <w:ilvl w:val="0"/>
          <w:numId w:val="10"/>
        </w:numPr>
        <w:spacing w:line="305" w:lineRule="atLeast"/>
        <w:ind w:left="240" w:right="240"/>
        <w:rPr>
          <w:color w:val="363636"/>
        </w:rPr>
      </w:pPr>
      <w:r w:rsidRPr="009C415C">
        <w:rPr>
          <w:color w:val="363636"/>
          <w:bdr w:val="none" w:sz="0" w:space="0" w:color="auto" w:frame="1"/>
        </w:rPr>
        <w:t>Електротовари (лампи, кабелі, вимикачі, розетки, дроти, тощо)      </w:t>
      </w:r>
    </w:p>
    <w:p w:rsidR="009C415C" w:rsidRPr="009C415C" w:rsidRDefault="009C415C" w:rsidP="009C415C">
      <w:pPr>
        <w:numPr>
          <w:ilvl w:val="0"/>
          <w:numId w:val="10"/>
        </w:numPr>
        <w:spacing w:line="305" w:lineRule="atLeast"/>
        <w:ind w:left="240" w:right="240"/>
        <w:rPr>
          <w:color w:val="363636"/>
        </w:rPr>
      </w:pPr>
      <w:r w:rsidRPr="009C415C">
        <w:rPr>
          <w:color w:val="363636"/>
          <w:bdr w:val="none" w:sz="0" w:space="0" w:color="auto" w:frame="1"/>
        </w:rPr>
        <w:t>Закупівля та перезарядка вогнегасникі</w:t>
      </w:r>
      <w:proofErr w:type="gramStart"/>
      <w:r w:rsidRPr="009C415C">
        <w:rPr>
          <w:color w:val="363636"/>
          <w:bdr w:val="none" w:sz="0" w:space="0" w:color="auto" w:frame="1"/>
        </w:rPr>
        <w:t>в</w:t>
      </w:r>
      <w:proofErr w:type="gramEnd"/>
      <w:r w:rsidRPr="009C415C">
        <w:rPr>
          <w:color w:val="363636"/>
          <w:bdr w:val="none" w:sz="0" w:space="0" w:color="auto" w:frame="1"/>
        </w:rPr>
        <w:t xml:space="preserve">       </w:t>
      </w:r>
    </w:p>
    <w:p w:rsidR="009C415C" w:rsidRPr="009C415C" w:rsidRDefault="009C415C" w:rsidP="009C415C">
      <w:pPr>
        <w:numPr>
          <w:ilvl w:val="0"/>
          <w:numId w:val="10"/>
        </w:numPr>
        <w:spacing w:line="305" w:lineRule="atLeast"/>
        <w:ind w:left="240" w:right="240"/>
        <w:rPr>
          <w:color w:val="363636"/>
        </w:rPr>
      </w:pPr>
      <w:r w:rsidRPr="009C415C">
        <w:rPr>
          <w:color w:val="363636"/>
          <w:bdr w:val="none" w:sz="0" w:space="0" w:color="auto" w:frame="1"/>
        </w:rPr>
        <w:t>Придбання та обслуговування комп’ютерної техніки та програмного забезпечення      </w:t>
      </w:r>
    </w:p>
    <w:p w:rsidR="009C415C" w:rsidRPr="009C415C" w:rsidRDefault="009C415C" w:rsidP="009C415C">
      <w:pPr>
        <w:numPr>
          <w:ilvl w:val="0"/>
          <w:numId w:val="10"/>
        </w:numPr>
        <w:spacing w:line="305" w:lineRule="atLeast"/>
        <w:ind w:left="240" w:right="240"/>
        <w:rPr>
          <w:color w:val="363636"/>
        </w:rPr>
      </w:pPr>
      <w:r w:rsidRPr="009C415C">
        <w:rPr>
          <w:color w:val="363636"/>
          <w:bdr w:val="none" w:sz="0" w:space="0" w:color="auto" w:frame="1"/>
        </w:rPr>
        <w:t>Послуги зв’язку, ІНТЕРНЕТ, періодичні видання </w:t>
      </w:r>
    </w:p>
    <w:p w:rsidR="009C415C" w:rsidRPr="009C415C" w:rsidRDefault="009C415C" w:rsidP="009C415C">
      <w:pPr>
        <w:numPr>
          <w:ilvl w:val="0"/>
          <w:numId w:val="10"/>
        </w:numPr>
        <w:spacing w:line="305" w:lineRule="atLeast"/>
        <w:ind w:left="240" w:right="240"/>
        <w:rPr>
          <w:color w:val="363636"/>
        </w:rPr>
      </w:pPr>
      <w:r w:rsidRPr="009C415C">
        <w:rPr>
          <w:color w:val="363636"/>
          <w:bdr w:val="none" w:sz="0" w:space="0" w:color="auto" w:frame="1"/>
        </w:rPr>
        <w:t xml:space="preserve">Комплектуючі для </w:t>
      </w:r>
      <w:proofErr w:type="gramStart"/>
      <w:r w:rsidRPr="009C415C">
        <w:rPr>
          <w:color w:val="363636"/>
          <w:bdr w:val="none" w:sz="0" w:space="0" w:color="auto" w:frame="1"/>
        </w:rPr>
        <w:t>персонального</w:t>
      </w:r>
      <w:proofErr w:type="gramEnd"/>
      <w:r w:rsidRPr="009C415C">
        <w:rPr>
          <w:color w:val="363636"/>
          <w:bdr w:val="none" w:sz="0" w:space="0" w:color="auto" w:frame="1"/>
        </w:rPr>
        <w:t xml:space="preserve"> комп’ютера та проекторів </w:t>
      </w:r>
    </w:p>
    <w:p w:rsidR="009C415C" w:rsidRPr="009C415C" w:rsidRDefault="009C415C" w:rsidP="009C415C">
      <w:pPr>
        <w:numPr>
          <w:ilvl w:val="0"/>
          <w:numId w:val="10"/>
        </w:numPr>
        <w:spacing w:line="305" w:lineRule="atLeast"/>
        <w:ind w:left="240" w:right="240"/>
        <w:rPr>
          <w:color w:val="363636"/>
        </w:rPr>
      </w:pPr>
      <w:r w:rsidRPr="009C415C">
        <w:rPr>
          <w:color w:val="363636"/>
          <w:bdr w:val="none" w:sz="0" w:space="0" w:color="auto" w:frame="1"/>
        </w:rPr>
        <w:t>Нагородження учнів за високі досягнення у навчанні (призи)</w:t>
      </w:r>
    </w:p>
    <w:p w:rsidR="009C415C" w:rsidRPr="009C415C" w:rsidRDefault="009C415C" w:rsidP="009C415C">
      <w:pPr>
        <w:numPr>
          <w:ilvl w:val="0"/>
          <w:numId w:val="10"/>
        </w:numPr>
        <w:spacing w:line="305" w:lineRule="atLeast"/>
        <w:ind w:left="240" w:right="240"/>
        <w:rPr>
          <w:color w:val="363636"/>
        </w:rPr>
      </w:pPr>
      <w:r w:rsidRPr="009C415C">
        <w:rPr>
          <w:color w:val="363636"/>
          <w:bdr w:val="none" w:sz="0" w:space="0" w:color="auto" w:frame="1"/>
        </w:rPr>
        <w:t>Придбання навчальної літератури       </w:t>
      </w:r>
    </w:p>
    <w:p w:rsidR="009C415C" w:rsidRPr="009C415C" w:rsidRDefault="009C415C" w:rsidP="009C415C">
      <w:pPr>
        <w:numPr>
          <w:ilvl w:val="0"/>
          <w:numId w:val="10"/>
        </w:numPr>
        <w:spacing w:line="305" w:lineRule="atLeast"/>
        <w:ind w:left="240" w:right="240"/>
        <w:rPr>
          <w:color w:val="363636"/>
        </w:rPr>
      </w:pPr>
      <w:r w:rsidRPr="009C415C">
        <w:rPr>
          <w:color w:val="363636"/>
          <w:bdr w:val="none" w:sz="0" w:space="0" w:color="auto" w:frame="1"/>
        </w:rPr>
        <w:t xml:space="preserve">Виготовлення </w:t>
      </w:r>
      <w:r w:rsidRPr="009C415C">
        <w:rPr>
          <w:color w:val="363636"/>
          <w:bdr w:val="none" w:sz="0" w:space="0" w:color="auto" w:frame="1"/>
          <w:lang w:val="uk-UA"/>
        </w:rPr>
        <w:t xml:space="preserve">нагородних </w:t>
      </w:r>
      <w:r w:rsidRPr="009C415C">
        <w:rPr>
          <w:color w:val="363636"/>
          <w:bdr w:val="none" w:sz="0" w:space="0" w:color="auto" w:frame="1"/>
        </w:rPr>
        <w:t>медалей        </w:t>
      </w:r>
    </w:p>
    <w:p w:rsidR="009C415C" w:rsidRPr="009C415C" w:rsidRDefault="009C415C" w:rsidP="009C415C">
      <w:pPr>
        <w:numPr>
          <w:ilvl w:val="0"/>
          <w:numId w:val="10"/>
        </w:numPr>
        <w:spacing w:line="305" w:lineRule="atLeast"/>
        <w:ind w:left="240" w:right="240"/>
        <w:rPr>
          <w:color w:val="363636"/>
        </w:rPr>
      </w:pPr>
      <w:r w:rsidRPr="009C415C">
        <w:rPr>
          <w:color w:val="363636"/>
          <w:bdr w:val="none" w:sz="0" w:space="0" w:color="auto" w:frame="1"/>
        </w:rPr>
        <w:t>Придбання і заправка картриджі</w:t>
      </w:r>
      <w:proofErr w:type="gramStart"/>
      <w:r w:rsidRPr="009C415C">
        <w:rPr>
          <w:color w:val="363636"/>
          <w:bdr w:val="none" w:sz="0" w:space="0" w:color="auto" w:frame="1"/>
        </w:rPr>
        <w:t>в</w:t>
      </w:r>
      <w:proofErr w:type="gramEnd"/>
      <w:r w:rsidRPr="009C415C">
        <w:rPr>
          <w:color w:val="363636"/>
          <w:bdr w:val="none" w:sz="0" w:space="0" w:color="auto" w:frame="1"/>
        </w:rPr>
        <w:t xml:space="preserve">       </w:t>
      </w:r>
    </w:p>
    <w:p w:rsidR="009C415C" w:rsidRPr="009C415C" w:rsidRDefault="009C415C" w:rsidP="009C415C">
      <w:pPr>
        <w:numPr>
          <w:ilvl w:val="0"/>
          <w:numId w:val="10"/>
        </w:numPr>
        <w:spacing w:line="305" w:lineRule="atLeast"/>
        <w:ind w:left="240" w:right="240"/>
        <w:rPr>
          <w:color w:val="363636"/>
        </w:rPr>
      </w:pPr>
      <w:r w:rsidRPr="009C415C">
        <w:rPr>
          <w:color w:val="363636"/>
          <w:bdr w:val="none" w:sz="0" w:space="0" w:color="auto" w:frame="1"/>
        </w:rPr>
        <w:t>Обслуговування, ремонт і придбання оргтехніки  </w:t>
      </w:r>
    </w:p>
    <w:p w:rsidR="009C415C" w:rsidRPr="009C415C" w:rsidRDefault="009C415C" w:rsidP="009C415C">
      <w:pPr>
        <w:spacing w:line="305" w:lineRule="atLeast"/>
        <w:ind w:right="240"/>
        <w:rPr>
          <w:color w:val="363636"/>
        </w:rPr>
      </w:pPr>
    </w:p>
    <w:p w:rsidR="005B1AD4" w:rsidRPr="009C415C" w:rsidRDefault="009C415C" w:rsidP="009C415C">
      <w:pPr>
        <w:pStyle w:val="a3"/>
        <w:shd w:val="clear" w:color="auto" w:fill="FFFFFF"/>
        <w:spacing w:before="0" w:beforeAutospacing="0" w:after="0" w:afterAutospacing="0" w:line="305" w:lineRule="atLeast"/>
        <w:ind w:left="720"/>
        <w:rPr>
          <w:color w:val="363636"/>
          <w:bdr w:val="none" w:sz="0" w:space="0" w:color="auto" w:frame="1"/>
          <w:lang w:val="uk-UA"/>
        </w:rPr>
      </w:pPr>
      <w:r w:rsidRPr="009C415C">
        <w:rPr>
          <w:color w:val="363636"/>
          <w:bdr w:val="none" w:sz="0" w:space="0" w:color="auto" w:frame="1"/>
          <w:lang w:val="uk-UA"/>
        </w:rPr>
        <w:t>На сьогодні у школі йде підготовка до нового навчального року. Виконуються значні ремонтні роботи, здійснюється закупівля шкільних меблів, здійснюється монтаж та обладнання другого кабінету інформатики.</w:t>
      </w:r>
    </w:p>
    <w:p w:rsidR="009C415C" w:rsidRDefault="009C415C" w:rsidP="009C415C">
      <w:pPr>
        <w:pStyle w:val="a3"/>
        <w:shd w:val="clear" w:color="auto" w:fill="FFFFFF"/>
        <w:spacing w:before="0" w:beforeAutospacing="0" w:after="0" w:afterAutospacing="0" w:line="305" w:lineRule="atLeast"/>
        <w:ind w:left="720"/>
        <w:rPr>
          <w:color w:val="363636"/>
          <w:bdr w:val="none" w:sz="0" w:space="0" w:color="auto" w:frame="1"/>
          <w:lang w:val="uk-UA"/>
        </w:rPr>
      </w:pPr>
      <w:r w:rsidRPr="009C415C">
        <w:rPr>
          <w:color w:val="363636"/>
          <w:bdr w:val="none" w:sz="0" w:space="0" w:color="auto" w:frame="1"/>
          <w:lang w:val="uk-UA"/>
        </w:rPr>
        <w:t>Повна інформація буде надана у вересні місяці по закінченню виконання всіх передбачених робіт.</w:t>
      </w:r>
    </w:p>
    <w:p w:rsidR="00C12F43" w:rsidRPr="009C415C" w:rsidRDefault="00C12F43" w:rsidP="009C415C">
      <w:pPr>
        <w:pStyle w:val="a3"/>
        <w:shd w:val="clear" w:color="auto" w:fill="FFFFFF"/>
        <w:spacing w:before="0" w:beforeAutospacing="0" w:after="0" w:afterAutospacing="0" w:line="305" w:lineRule="atLeast"/>
        <w:ind w:left="720"/>
        <w:rPr>
          <w:color w:val="363636"/>
          <w:bdr w:val="none" w:sz="0" w:space="0" w:color="auto" w:frame="1"/>
          <w:lang w:val="uk-UA"/>
        </w:rPr>
      </w:pPr>
    </w:p>
    <w:p w:rsidR="009C415C" w:rsidRPr="009C415C" w:rsidRDefault="009C415C" w:rsidP="009C415C">
      <w:pPr>
        <w:pStyle w:val="a3"/>
        <w:shd w:val="clear" w:color="auto" w:fill="FFFFFF"/>
        <w:spacing w:before="0" w:beforeAutospacing="0" w:after="0" w:afterAutospacing="0" w:line="305" w:lineRule="atLeast"/>
        <w:ind w:left="720"/>
        <w:rPr>
          <w:color w:val="363636"/>
          <w:bdr w:val="none" w:sz="0" w:space="0" w:color="auto" w:frame="1"/>
          <w:lang w:val="uk-UA"/>
        </w:rPr>
      </w:pPr>
    </w:p>
    <w:p w:rsidR="009C415C" w:rsidRPr="009C415C" w:rsidRDefault="009C415C" w:rsidP="009C415C">
      <w:pPr>
        <w:pStyle w:val="a3"/>
        <w:shd w:val="clear" w:color="auto" w:fill="FFFFFF"/>
        <w:spacing w:before="0" w:beforeAutospacing="0" w:after="0" w:afterAutospacing="0" w:line="305" w:lineRule="atLeast"/>
        <w:ind w:left="720"/>
        <w:jc w:val="center"/>
        <w:rPr>
          <w:lang w:val="uk-UA"/>
        </w:rPr>
      </w:pPr>
      <w:r>
        <w:rPr>
          <w:lang w:val="uk-UA"/>
        </w:rPr>
        <w:t>Директор школи                                 І. Кочубей</w:t>
      </w:r>
    </w:p>
    <w:sectPr w:rsidR="009C415C" w:rsidRPr="009C415C" w:rsidSect="00D04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35DAB"/>
    <w:multiLevelType w:val="hybridMultilevel"/>
    <w:tmpl w:val="52B6701E"/>
    <w:lvl w:ilvl="0" w:tplc="5C629152">
      <w:start w:val="1"/>
      <w:numFmt w:val="bullet"/>
      <w:lvlText w:val=""/>
      <w:lvlJc w:val="left"/>
      <w:pPr>
        <w:tabs>
          <w:tab w:val="num" w:pos="900"/>
        </w:tabs>
        <w:ind w:left="90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937335"/>
    <w:multiLevelType w:val="hybridMultilevel"/>
    <w:tmpl w:val="FD4CE772"/>
    <w:lvl w:ilvl="0" w:tplc="8E22565C">
      <w:start w:val="1"/>
      <w:numFmt w:val="bullet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724BC3"/>
    <w:multiLevelType w:val="hybridMultilevel"/>
    <w:tmpl w:val="61486C3E"/>
    <w:lvl w:ilvl="0" w:tplc="5C629152">
      <w:start w:val="1"/>
      <w:numFmt w:val="bullet"/>
      <w:lvlText w:val=""/>
      <w:lvlJc w:val="left"/>
      <w:pPr>
        <w:tabs>
          <w:tab w:val="num" w:pos="900"/>
        </w:tabs>
        <w:ind w:left="90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D97CAF"/>
    <w:multiLevelType w:val="hybridMultilevel"/>
    <w:tmpl w:val="022CA3F4"/>
    <w:lvl w:ilvl="0" w:tplc="60785688">
      <w:start w:val="3"/>
      <w:numFmt w:val="bullet"/>
      <w:lvlText w:val="-"/>
      <w:lvlJc w:val="left"/>
      <w:pPr>
        <w:tabs>
          <w:tab w:val="num" w:pos="1684"/>
        </w:tabs>
        <w:ind w:left="1684" w:hanging="97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5B0869"/>
    <w:multiLevelType w:val="hybridMultilevel"/>
    <w:tmpl w:val="84B6A4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E5A32"/>
    <w:multiLevelType w:val="hybridMultilevel"/>
    <w:tmpl w:val="FE4426DE"/>
    <w:lvl w:ilvl="0" w:tplc="5C629152">
      <w:start w:val="1"/>
      <w:numFmt w:val="bullet"/>
      <w:lvlText w:val=""/>
      <w:lvlJc w:val="left"/>
      <w:pPr>
        <w:tabs>
          <w:tab w:val="num" w:pos="900"/>
        </w:tabs>
        <w:ind w:left="90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8524BD"/>
    <w:multiLevelType w:val="multilevel"/>
    <w:tmpl w:val="52305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3460D8"/>
    <w:multiLevelType w:val="hybridMultilevel"/>
    <w:tmpl w:val="04405F36"/>
    <w:lvl w:ilvl="0" w:tplc="8E22565C">
      <w:start w:val="1"/>
      <w:numFmt w:val="bullet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BF42AD"/>
    <w:multiLevelType w:val="hybridMultilevel"/>
    <w:tmpl w:val="B19AFA7C"/>
    <w:lvl w:ilvl="0" w:tplc="0726B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9E9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50D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B21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6A6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5E7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BE6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7EA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9A9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E123ADA"/>
    <w:multiLevelType w:val="hybridMultilevel"/>
    <w:tmpl w:val="7B26CC6A"/>
    <w:lvl w:ilvl="0" w:tplc="5C62915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9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A45DDC"/>
    <w:rsid w:val="00044638"/>
    <w:rsid w:val="00117DF8"/>
    <w:rsid w:val="00231D15"/>
    <w:rsid w:val="00255EC1"/>
    <w:rsid w:val="002F6EEE"/>
    <w:rsid w:val="004B70A3"/>
    <w:rsid w:val="004D70ED"/>
    <w:rsid w:val="005A6302"/>
    <w:rsid w:val="005B1AD4"/>
    <w:rsid w:val="0068783E"/>
    <w:rsid w:val="006C6E6D"/>
    <w:rsid w:val="00921B3E"/>
    <w:rsid w:val="009A06A3"/>
    <w:rsid w:val="009C2951"/>
    <w:rsid w:val="009C415C"/>
    <w:rsid w:val="00A45DDC"/>
    <w:rsid w:val="00A81D78"/>
    <w:rsid w:val="00AE78B7"/>
    <w:rsid w:val="00B119F2"/>
    <w:rsid w:val="00C12F43"/>
    <w:rsid w:val="00D044B2"/>
    <w:rsid w:val="00DA128F"/>
    <w:rsid w:val="00ED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C415C"/>
    <w:pPr>
      <w:keepNext/>
      <w:outlineLvl w:val="0"/>
    </w:pPr>
    <w:rPr>
      <w:szCs w:val="20"/>
      <w:lang w:val="uk-UA"/>
    </w:rPr>
  </w:style>
  <w:style w:type="paragraph" w:styleId="3">
    <w:name w:val="heading 3"/>
    <w:basedOn w:val="a"/>
    <w:next w:val="a"/>
    <w:link w:val="30"/>
    <w:qFormat/>
    <w:rsid w:val="009C415C"/>
    <w:pPr>
      <w:keepNext/>
      <w:jc w:val="center"/>
      <w:outlineLvl w:val="2"/>
    </w:pPr>
    <w:rPr>
      <w:sz w:val="28"/>
      <w:szCs w:val="20"/>
      <w:lang w:val="uk-UA"/>
    </w:rPr>
  </w:style>
  <w:style w:type="paragraph" w:styleId="5">
    <w:name w:val="heading 5"/>
    <w:basedOn w:val="a"/>
    <w:next w:val="a"/>
    <w:link w:val="50"/>
    <w:qFormat/>
    <w:rsid w:val="009C415C"/>
    <w:pPr>
      <w:keepNext/>
      <w:jc w:val="center"/>
      <w:outlineLvl w:val="4"/>
    </w:pPr>
    <w:rPr>
      <w:b/>
      <w:i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B3E"/>
    <w:pPr>
      <w:spacing w:before="100" w:beforeAutospacing="1" w:after="100" w:afterAutospacing="1"/>
    </w:pPr>
    <w:rPr>
      <w:lang w:eastAsia="uk-UA"/>
    </w:rPr>
  </w:style>
  <w:style w:type="character" w:customStyle="1" w:styleId="a4">
    <w:name w:val="Основной текст с отступом Знак"/>
    <w:basedOn w:val="a0"/>
    <w:link w:val="a5"/>
    <w:semiHidden/>
    <w:locked/>
    <w:rsid w:val="00117DF8"/>
    <w:rPr>
      <w:sz w:val="24"/>
      <w:szCs w:val="24"/>
      <w:lang w:val="ru-RU" w:eastAsia="ru-RU"/>
    </w:rPr>
  </w:style>
  <w:style w:type="paragraph" w:styleId="a5">
    <w:name w:val="Body Text Indent"/>
    <w:basedOn w:val="a"/>
    <w:link w:val="a4"/>
    <w:semiHidden/>
    <w:rsid w:val="00117DF8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с отступом Знак1"/>
    <w:basedOn w:val="a0"/>
    <w:link w:val="a5"/>
    <w:uiPriority w:val="99"/>
    <w:semiHidden/>
    <w:rsid w:val="00117DF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Абзац списка1"/>
    <w:basedOn w:val="a"/>
    <w:semiHidden/>
    <w:rsid w:val="00117D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17DF8"/>
  </w:style>
  <w:style w:type="character" w:customStyle="1" w:styleId="FontStyle13">
    <w:name w:val="Font Style13"/>
    <w:basedOn w:val="a0"/>
    <w:rsid w:val="00117DF8"/>
    <w:rPr>
      <w:rFonts w:ascii="Times New Roman" w:hAnsi="Times New Roman" w:cs="Times New Roman" w:hint="default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9C415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C415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ody Text"/>
    <w:basedOn w:val="a"/>
    <w:link w:val="a7"/>
    <w:uiPriority w:val="99"/>
    <w:semiHidden/>
    <w:unhideWhenUsed/>
    <w:rsid w:val="009C415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C415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9C41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41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C415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styleId="a8">
    <w:name w:val="Table Grid"/>
    <w:basedOn w:val="a1"/>
    <w:uiPriority w:val="59"/>
    <w:rsid w:val="009C4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C41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59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78.kiev.ua/index.php/batkam/zvit-dyrektora-shkoly/89-zvit-dyrektora-pro-robotu-shkoly-i-iii-stupeniv-78-pecherskoho-raionu-m-kyieva-u-2014-2015-navchalnomu-navchalnomu-rotsi-zvit-finansovoi-komisii-batkivskoho-komitetu-shkol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72233-B114-4B4F-BAC5-0372CA08A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9624</Words>
  <Characters>5487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4</cp:revision>
  <cp:lastPrinted>2016-07-08T12:40:00Z</cp:lastPrinted>
  <dcterms:created xsi:type="dcterms:W3CDTF">2016-07-08T12:41:00Z</dcterms:created>
  <dcterms:modified xsi:type="dcterms:W3CDTF">2017-01-20T11:19:00Z</dcterms:modified>
</cp:coreProperties>
</file>